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bookmarkStart w:id="0" w:name="_GoBack"/>
      <w:bookmarkEnd w:id="0"/>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8"/>
        <w:rPr>
          <w:rFonts w:ascii="Times New Roman"/>
          <w:sz w:val="24"/>
        </w:rPr>
      </w:pPr>
    </w:p>
    <w:p>
      <w:pPr>
        <w:spacing w:before="0" w:line="1426" w:lineRule="exact"/>
        <w:ind w:left="116" w:right="0" w:firstLine="0"/>
        <w:jc w:val="left"/>
        <w:rPr>
          <w:rFonts w:hint="eastAsia" w:ascii="宋体" w:eastAsia="宋体"/>
          <w:sz w:val="112"/>
        </w:rPr>
      </w:pPr>
      <w:r>
        <w:rPr>
          <w:rFonts w:hint="eastAsia" w:ascii="宋体" w:eastAsia="宋体"/>
          <w:color w:val="FF0000"/>
          <w:w w:val="65"/>
          <w:sz w:val="112"/>
        </w:rPr>
        <w:t>吉安市人民政府办公室文件</w:t>
      </w:r>
    </w:p>
    <w:p>
      <w:pPr>
        <w:pStyle w:val="3"/>
        <w:rPr>
          <w:rFonts w:ascii="宋体"/>
          <w:sz w:val="20"/>
        </w:rPr>
      </w:pPr>
    </w:p>
    <w:p>
      <w:pPr>
        <w:pStyle w:val="3"/>
        <w:rPr>
          <w:rFonts w:ascii="宋体"/>
          <w:sz w:val="20"/>
        </w:rPr>
      </w:pPr>
    </w:p>
    <w:p>
      <w:pPr>
        <w:pStyle w:val="3"/>
        <w:spacing w:before="2"/>
        <w:rPr>
          <w:rFonts w:ascii="宋体"/>
          <w:sz w:val="22"/>
        </w:rPr>
      </w:pPr>
    </w:p>
    <w:p>
      <w:pPr>
        <w:pStyle w:val="3"/>
        <w:spacing w:before="41"/>
        <w:ind w:left="101" w:right="510"/>
        <w:jc w:val="center"/>
      </w:pPr>
      <w:r>
        <mc:AlternateContent>
          <mc:Choice Requires="wps">
            <w:drawing>
              <wp:anchor distT="0" distB="0" distL="114300" distR="114300" simplePos="0" relativeHeight="251658240" behindDoc="0" locked="0" layoutInCell="1" allowOverlap="1">
                <wp:simplePos x="0" y="0"/>
                <wp:positionH relativeFrom="page">
                  <wp:posOffset>1143000</wp:posOffset>
                </wp:positionH>
                <wp:positionV relativeFrom="paragraph">
                  <wp:posOffset>454660</wp:posOffset>
                </wp:positionV>
                <wp:extent cx="5646420" cy="0"/>
                <wp:effectExtent l="0" t="10795" r="7620" b="12065"/>
                <wp:wrapNone/>
                <wp:docPr id="2" name="直线 2"/>
                <wp:cNvGraphicFramePr/>
                <a:graphic xmlns:a="http://schemas.openxmlformats.org/drawingml/2006/main">
                  <a:graphicData uri="http://schemas.microsoft.com/office/word/2010/wordprocessingShape">
                    <wps:wsp>
                      <wps:cNvSpPr/>
                      <wps:spPr>
                        <a:xfrm>
                          <a:off x="0" y="0"/>
                          <a:ext cx="564642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35.8pt;height:0pt;width:444.6pt;mso-position-horizontal-relative:page;z-index:251658240;mso-width-relative:page;mso-height-relative:page;" filled="f" stroked="t" coordsize="21600,21600" o:gfxdata="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VfjizWAAAACgEAAA8AAAAAAAAAAQAgAAAAIgAAAGRy&#10;cy9kb3ducmV2LnhtbFBLAQIUABQAAAAIAIdO4kD3JuUMzgEAAI4DAAAOAAAAAAAAAAEAIAAAACUB&#10;AABkcnMvZTJvRG9jLnhtbFBLBQYAAAAABgAGAFkBAABlBQAAAAA=&#10;">
                <v:fill on="f" focussize="0,0"/>
                <v:stroke weight="1.75pt" color="#FF0000" joinstyle="round"/>
                <v:imagedata o:title=""/>
                <o:lock v:ext="edit" aspectratio="f"/>
              </v:line>
            </w:pict>
          </mc:Fallback>
        </mc:AlternateContent>
      </w:r>
      <w:r>
        <w:rPr>
          <w:w w:val="99"/>
        </w:rPr>
        <w:t>吉府办发</w:t>
      </w:r>
      <w:r>
        <w:rPr>
          <w:w w:val="280"/>
        </w:rPr>
        <w:t>„</w:t>
      </w:r>
      <w:r>
        <w:rPr>
          <w:rFonts w:hint="eastAsia" w:ascii="宋体" w:hAnsi="宋体" w:eastAsia="宋体"/>
          <w:w w:val="99"/>
        </w:rPr>
        <w:t>20</w:t>
      </w:r>
      <w:r>
        <w:rPr>
          <w:rFonts w:hint="eastAsia" w:ascii="宋体" w:hAnsi="宋体" w:eastAsia="宋体"/>
          <w:spacing w:val="-2"/>
          <w:w w:val="99"/>
        </w:rPr>
        <w:t>2</w:t>
      </w:r>
      <w:r>
        <w:rPr>
          <w:rFonts w:hint="eastAsia" w:ascii="宋体" w:hAnsi="宋体" w:eastAsia="宋体"/>
          <w:spacing w:val="-1"/>
          <w:w w:val="99"/>
        </w:rPr>
        <w:t>1</w:t>
      </w:r>
      <w:r>
        <w:rPr>
          <w:spacing w:val="2"/>
          <w:w w:val="280"/>
        </w:rPr>
        <w:t>‟</w:t>
      </w:r>
      <w:r>
        <w:rPr>
          <w:rFonts w:hint="eastAsia" w:ascii="宋体" w:hAnsi="宋体" w:eastAsia="宋体"/>
          <w:spacing w:val="1"/>
          <w:w w:val="99"/>
        </w:rPr>
        <w:t>1</w:t>
      </w:r>
      <w:r>
        <w:rPr>
          <w:rFonts w:hint="eastAsia" w:ascii="宋体" w:hAnsi="宋体" w:eastAsia="宋体"/>
          <w:w w:val="99"/>
        </w:rPr>
        <w:t>4</w:t>
      </w:r>
      <w:r>
        <w:rPr>
          <w:rFonts w:hint="eastAsia" w:ascii="宋体" w:hAnsi="宋体" w:eastAsia="宋体"/>
          <w:spacing w:val="-82"/>
        </w:rPr>
        <w:t xml:space="preserve"> </w:t>
      </w:r>
      <w:r>
        <w:rPr>
          <w:w w:val="99"/>
        </w:rPr>
        <w:t>号</w:t>
      </w:r>
    </w:p>
    <w:p>
      <w:pPr>
        <w:pStyle w:val="3"/>
      </w:pPr>
    </w:p>
    <w:p>
      <w:pPr>
        <w:pStyle w:val="3"/>
      </w:pPr>
    </w:p>
    <w:p>
      <w:pPr>
        <w:pStyle w:val="3"/>
        <w:spacing w:before="12"/>
        <w:rPr>
          <w:sz w:val="26"/>
        </w:rPr>
      </w:pPr>
    </w:p>
    <w:p>
      <w:pPr>
        <w:pStyle w:val="2"/>
        <w:ind w:right="541"/>
      </w:pPr>
      <w:r>
        <w:t>吉安市人民政府办公室</w:t>
      </w:r>
    </w:p>
    <w:p>
      <w:pPr>
        <w:spacing w:before="95" w:line="278" w:lineRule="auto"/>
        <w:ind w:left="101" w:right="542" w:firstLine="0"/>
        <w:jc w:val="center"/>
        <w:rPr>
          <w:rFonts w:hint="eastAsia" w:ascii="宋体" w:eastAsia="宋体"/>
          <w:sz w:val="44"/>
        </w:rPr>
      </w:pPr>
      <w:r>
        <w:rPr>
          <w:rFonts w:hint="eastAsia" w:ascii="宋体" w:eastAsia="宋体"/>
          <w:w w:val="95"/>
          <w:sz w:val="44"/>
        </w:rPr>
        <w:t>关于印发《关于进一步加强吉安市市直医疗</w:t>
      </w:r>
      <w:r>
        <w:rPr>
          <w:rFonts w:hint="eastAsia" w:ascii="宋体" w:eastAsia="宋体"/>
          <w:sz w:val="44"/>
        </w:rPr>
        <w:t>卫生单位高层次人才引进工作的意见》</w:t>
      </w:r>
    </w:p>
    <w:p>
      <w:pPr>
        <w:spacing w:before="2" w:line="280" w:lineRule="auto"/>
        <w:ind w:left="1213" w:right="1653" w:firstLine="0"/>
        <w:jc w:val="center"/>
        <w:rPr>
          <w:rFonts w:hint="eastAsia" w:ascii="宋体" w:eastAsia="宋体"/>
          <w:sz w:val="44"/>
        </w:rPr>
      </w:pPr>
      <w:r>
        <w:rPr>
          <w:rFonts w:hint="eastAsia" w:ascii="宋体" w:eastAsia="宋体"/>
          <w:spacing w:val="-1"/>
          <w:sz w:val="44"/>
        </w:rPr>
        <w:t>《吉安市关于引进名师名校长的</w:t>
      </w:r>
      <w:r>
        <w:rPr>
          <w:rFonts w:hint="eastAsia" w:ascii="宋体" w:eastAsia="宋体"/>
          <w:sz w:val="44"/>
        </w:rPr>
        <w:t>意见（试行</w:t>
      </w:r>
      <w:r>
        <w:rPr>
          <w:rFonts w:hint="eastAsia" w:ascii="宋体" w:eastAsia="宋体"/>
          <w:spacing w:val="-221"/>
          <w:sz w:val="44"/>
        </w:rPr>
        <w:t>）</w:t>
      </w:r>
      <w:r>
        <w:rPr>
          <w:rFonts w:hint="eastAsia" w:ascii="宋体" w:eastAsia="宋体"/>
          <w:sz w:val="44"/>
        </w:rPr>
        <w:t>》的通知</w:t>
      </w:r>
    </w:p>
    <w:p>
      <w:pPr>
        <w:pStyle w:val="3"/>
        <w:spacing w:before="3"/>
        <w:rPr>
          <w:rFonts w:ascii="宋体"/>
          <w:sz w:val="55"/>
        </w:rPr>
      </w:pPr>
    </w:p>
    <w:p>
      <w:pPr>
        <w:pStyle w:val="3"/>
        <w:spacing w:line="297" w:lineRule="auto"/>
        <w:ind w:left="140" w:right="535"/>
      </w:pPr>
      <w:r>
        <w:t>井冈山管理局，井冈山经开区管委会，各县（市、区）人民政府，庐陵新区管委会，市直有关单位：</w:t>
      </w:r>
    </w:p>
    <w:p>
      <w:pPr>
        <w:pStyle w:val="3"/>
        <w:spacing w:line="297" w:lineRule="auto"/>
        <w:ind w:left="140" w:right="580" w:firstLine="640"/>
      </w:pPr>
      <w:r>
        <w:t>《关于进一步加强吉安市市直医疗卫生单位高层次人才引进工作的意见</w:t>
      </w:r>
      <w:r>
        <w:rPr>
          <w:spacing w:val="-23"/>
        </w:rPr>
        <w:t>》《吉安市关于引进名师名校长的意见</w:t>
      </w:r>
      <w:r>
        <w:t>（</w:t>
      </w:r>
      <w:r>
        <w:rPr>
          <w:spacing w:val="-13"/>
        </w:rPr>
        <w:t>试</w:t>
      </w:r>
      <w:r>
        <w:t>行</w:t>
      </w:r>
      <w:r>
        <w:rPr>
          <w:spacing w:val="-161"/>
        </w:rPr>
        <w:t>）</w:t>
      </w:r>
      <w:r>
        <w:rPr>
          <w:spacing w:val="-3"/>
        </w:rPr>
        <w:t xml:space="preserve">》已经市四届政府第 </w:t>
      </w:r>
      <w:r>
        <w:rPr>
          <w:rFonts w:hint="eastAsia" w:ascii="宋体" w:eastAsia="宋体"/>
        </w:rPr>
        <w:t>85</w:t>
      </w:r>
      <w:r>
        <w:rPr>
          <w:rFonts w:hint="eastAsia" w:ascii="宋体" w:eastAsia="宋体"/>
          <w:spacing w:val="-84"/>
        </w:rPr>
        <w:t xml:space="preserve"> </w:t>
      </w:r>
      <w:r>
        <w:rPr>
          <w:spacing w:val="-2"/>
        </w:rPr>
        <w:t>次常务会议审议通过，现印发给</w:t>
      </w:r>
      <w:r>
        <w:t>你们，请认真贯彻执行。</w:t>
      </w:r>
    </w:p>
    <w:p>
      <w:pPr>
        <w:spacing w:after="0" w:line="297" w:lineRule="auto"/>
        <w:sectPr>
          <w:footerReference r:id="rId3" w:type="default"/>
          <w:type w:val="continuous"/>
          <w:pgSz w:w="11910" w:h="16840"/>
          <w:pgMar w:top="1580" w:right="1220" w:bottom="1300" w:left="1660" w:header="720" w:footer="1114" w:gutter="0"/>
          <w:pgNumType w:start="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14"/>
        </w:rPr>
      </w:pPr>
    </w:p>
    <w:p>
      <w:pPr>
        <w:pStyle w:val="3"/>
        <w:spacing w:before="41"/>
        <w:ind w:left="781"/>
      </w:pPr>
      <w:r>
        <mc:AlternateContent>
          <mc:Choice Requires="wpg">
            <w:drawing>
              <wp:anchor distT="0" distB="0" distL="114300" distR="114300" simplePos="0" relativeHeight="251660288" behindDoc="0" locked="0" layoutInCell="1" allowOverlap="1">
                <wp:simplePos x="0" y="0"/>
                <wp:positionH relativeFrom="page">
                  <wp:posOffset>3989070</wp:posOffset>
                </wp:positionH>
                <wp:positionV relativeFrom="paragraph">
                  <wp:posOffset>-635635</wp:posOffset>
                </wp:positionV>
                <wp:extent cx="1786890" cy="1612900"/>
                <wp:effectExtent l="0" t="0" r="12065" b="2540"/>
                <wp:wrapNone/>
                <wp:docPr id="8" name="组合 3"/>
                <wp:cNvGraphicFramePr/>
                <a:graphic xmlns:a="http://schemas.openxmlformats.org/drawingml/2006/main">
                  <a:graphicData uri="http://schemas.microsoft.com/office/word/2010/wordprocessingGroup">
                    <wpg:wgp>
                      <wpg:cNvGrpSpPr/>
                      <wpg:grpSpPr>
                        <a:xfrm>
                          <a:off x="0" y="0"/>
                          <a:ext cx="1786890" cy="1612900"/>
                          <a:chOff x="6282" y="-1002"/>
                          <a:chExt cx="2814" cy="2540"/>
                        </a:xfrm>
                      </wpg:grpSpPr>
                      <pic:pic xmlns:pic="http://schemas.openxmlformats.org/drawingml/2006/picture">
                        <pic:nvPicPr>
                          <pic:cNvPr id="6" name="图片 4"/>
                          <pic:cNvPicPr>
                            <a:picLocks noChangeAspect="1"/>
                          </pic:cNvPicPr>
                        </pic:nvPicPr>
                        <pic:blipFill>
                          <a:blip r:embed="rId5"/>
                          <a:stretch>
                            <a:fillRect/>
                          </a:stretch>
                        </pic:blipFill>
                        <pic:spPr>
                          <a:xfrm>
                            <a:off x="6556" y="-1002"/>
                            <a:ext cx="2540" cy="2540"/>
                          </a:xfrm>
                          <a:prstGeom prst="rect">
                            <a:avLst/>
                          </a:prstGeom>
                          <a:noFill/>
                          <a:ln>
                            <a:noFill/>
                          </a:ln>
                        </pic:spPr>
                      </pic:pic>
                      <wps:wsp>
                        <wps:cNvPr id="7" name="文本框 5"/>
                        <wps:cNvSpPr txBox="1"/>
                        <wps:spPr>
                          <a:xfrm>
                            <a:off x="6282" y="-1002"/>
                            <a:ext cx="2814" cy="2540"/>
                          </a:xfrm>
                          <a:prstGeom prst="rect">
                            <a:avLst/>
                          </a:prstGeom>
                          <a:noFill/>
                          <a:ln>
                            <a:noFill/>
                          </a:ln>
                        </wps:spPr>
                        <wps:txbx>
                          <w:txbxContent>
                            <w:p>
                              <w:pPr>
                                <w:spacing w:before="11" w:line="240" w:lineRule="auto"/>
                                <w:rPr>
                                  <w:rFonts w:ascii="宋体"/>
                                  <w:b/>
                                  <w:sz w:val="34"/>
                                </w:rPr>
                              </w:pPr>
                            </w:p>
                            <w:p>
                              <w:pPr>
                                <w:spacing w:before="1"/>
                                <w:ind w:left="0" w:right="0" w:firstLine="0"/>
                                <w:jc w:val="left"/>
                                <w:rPr>
                                  <w:sz w:val="32"/>
                                </w:rPr>
                              </w:pPr>
                              <w:r>
                                <w:rPr>
                                  <w:rFonts w:hint="eastAsia" w:ascii="宋体" w:eastAsia="宋体"/>
                                  <w:sz w:val="32"/>
                                </w:rPr>
                                <w:t>2021</w:t>
                              </w:r>
                              <w:r>
                                <w:rPr>
                                  <w:rFonts w:hint="eastAsia" w:ascii="宋体" w:eastAsia="宋体"/>
                                  <w:spacing w:val="-81"/>
                                  <w:sz w:val="32"/>
                                </w:rPr>
                                <w:t xml:space="preserve"> </w:t>
                              </w:r>
                              <w:r>
                                <w:rPr>
                                  <w:spacing w:val="-4"/>
                                  <w:sz w:val="32"/>
                                </w:rPr>
                                <w:t xml:space="preserve">年 </w:t>
                              </w:r>
                              <w:r>
                                <w:rPr>
                                  <w:rFonts w:hint="eastAsia" w:ascii="宋体" w:eastAsia="宋体"/>
                                  <w:sz w:val="32"/>
                                </w:rPr>
                                <w:t>9</w:t>
                              </w:r>
                              <w:r>
                                <w:rPr>
                                  <w:rFonts w:hint="eastAsia" w:ascii="宋体" w:eastAsia="宋体"/>
                                  <w:spacing w:val="-82"/>
                                  <w:sz w:val="32"/>
                                </w:rPr>
                                <w:t xml:space="preserve"> </w:t>
                              </w:r>
                              <w:r>
                                <w:rPr>
                                  <w:spacing w:val="-4"/>
                                  <w:sz w:val="32"/>
                                </w:rPr>
                                <w:t xml:space="preserve">月 </w:t>
                              </w:r>
                              <w:r>
                                <w:rPr>
                                  <w:rFonts w:hint="eastAsia" w:ascii="宋体" w:eastAsia="宋体"/>
                                  <w:sz w:val="32"/>
                                </w:rPr>
                                <w:t>17</w:t>
                              </w:r>
                              <w:r>
                                <w:rPr>
                                  <w:rFonts w:hint="eastAsia" w:ascii="宋体" w:eastAsia="宋体"/>
                                  <w:spacing w:val="-82"/>
                                  <w:sz w:val="32"/>
                                </w:rPr>
                                <w:t xml:space="preserve"> </w:t>
                              </w:r>
                              <w:r>
                                <w:rPr>
                                  <w:sz w:val="32"/>
                                </w:rPr>
                                <w:t>日</w:t>
                              </w:r>
                            </w:p>
                          </w:txbxContent>
                        </wps:txbx>
                        <wps:bodyPr lIns="0" tIns="0" rIns="0" bIns="0" upright="1"/>
                      </wps:wsp>
                    </wpg:wgp>
                  </a:graphicData>
                </a:graphic>
              </wp:anchor>
            </w:drawing>
          </mc:Choice>
          <mc:Fallback>
            <w:pict>
              <v:group id="组合 3" o:spid="_x0000_s1026" o:spt="203" style="position:absolute;left:0pt;margin-left:314.1pt;margin-top:-50.05pt;height:127pt;width:140.7pt;mso-position-horizontal-relative:page;z-index:251660288;mso-width-relative:page;mso-height-relative:page;" coordorigin="6282,-1002" coordsize="2814,2540" o:gfxdata="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">
                <o:lock v:ext="edit" aspectratio="f"/>
                <v:shape id="图片 4" o:spid="_x0000_s1026" o:spt="75" alt="" type="#_x0000_t75" style="position:absolute;left:6556;top:-1002;height:2540;width:2540;" filled="f" o:preferrelative="t" stroked="f" coordsize="21600,21600" o:gfxdata="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opLS8AAAA&#10;2gAAAA8AAAAAAAAAAQAgAAAAIgAAAGRycy9kb3ducmV2LnhtbFBLAQIUABQAAAAIAIdO4kAzLwWe&#10;OwAAADkAAAAQAAAAAAAAAAEAIAAAAAsBAABkcnMvc2hhcGV4bWwueG1sUEsFBgAAAAAGAAYAWwEA&#10;ALUDAAAAAA==&#10;">
                  <v:fill on="f" focussize="0,0"/>
                  <v:stroke on="f"/>
                  <v:imagedata r:id="rId5" o:title=""/>
                  <o:lock v:ext="edit" aspectratio="t"/>
                </v:shape>
                <v:shape id="文本框 5" o:spid="_x0000_s1026" o:spt="202" type="#_x0000_t202" style="position:absolute;left:6282;top:-1002;height:2540;width:2814;"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1" w:line="240" w:lineRule="auto"/>
                          <w:rPr>
                            <w:rFonts w:ascii="宋体"/>
                            <w:b/>
                            <w:sz w:val="34"/>
                          </w:rPr>
                        </w:pPr>
                      </w:p>
                      <w:p>
                        <w:pPr>
                          <w:spacing w:before="1"/>
                          <w:ind w:left="0" w:right="0" w:firstLine="0"/>
                          <w:jc w:val="left"/>
                          <w:rPr>
                            <w:sz w:val="32"/>
                          </w:rPr>
                        </w:pPr>
                        <w:r>
                          <w:rPr>
                            <w:rFonts w:hint="eastAsia" w:ascii="宋体" w:eastAsia="宋体"/>
                            <w:sz w:val="32"/>
                          </w:rPr>
                          <w:t>2021</w:t>
                        </w:r>
                        <w:r>
                          <w:rPr>
                            <w:rFonts w:hint="eastAsia" w:ascii="宋体" w:eastAsia="宋体"/>
                            <w:spacing w:val="-81"/>
                            <w:sz w:val="32"/>
                          </w:rPr>
                          <w:t xml:space="preserve"> </w:t>
                        </w:r>
                        <w:r>
                          <w:rPr>
                            <w:spacing w:val="-4"/>
                            <w:sz w:val="32"/>
                          </w:rPr>
                          <w:t xml:space="preserve">年 </w:t>
                        </w:r>
                        <w:r>
                          <w:rPr>
                            <w:rFonts w:hint="eastAsia" w:ascii="宋体" w:eastAsia="宋体"/>
                            <w:sz w:val="32"/>
                          </w:rPr>
                          <w:t>9</w:t>
                        </w:r>
                        <w:r>
                          <w:rPr>
                            <w:rFonts w:hint="eastAsia" w:ascii="宋体" w:eastAsia="宋体"/>
                            <w:spacing w:val="-82"/>
                            <w:sz w:val="32"/>
                          </w:rPr>
                          <w:t xml:space="preserve"> </w:t>
                        </w:r>
                        <w:r>
                          <w:rPr>
                            <w:spacing w:val="-4"/>
                            <w:sz w:val="32"/>
                          </w:rPr>
                          <w:t xml:space="preserve">月 </w:t>
                        </w:r>
                        <w:r>
                          <w:rPr>
                            <w:rFonts w:hint="eastAsia" w:ascii="宋体" w:eastAsia="宋体"/>
                            <w:sz w:val="32"/>
                          </w:rPr>
                          <w:t>17</w:t>
                        </w:r>
                        <w:r>
                          <w:rPr>
                            <w:rFonts w:hint="eastAsia" w:ascii="宋体" w:eastAsia="宋体"/>
                            <w:spacing w:val="-82"/>
                            <w:sz w:val="32"/>
                          </w:rPr>
                          <w:t xml:space="preserve"> </w:t>
                        </w:r>
                        <w:r>
                          <w:rPr>
                            <w:sz w:val="32"/>
                          </w:rPr>
                          <w:t>日</w:t>
                        </w:r>
                      </w:p>
                    </w:txbxContent>
                  </v:textbox>
                </v:shape>
              </v:group>
            </w:pict>
          </mc:Fallback>
        </mc:AlternateContent>
      </w:r>
      <w:r>
        <w:t>（此件主动公开）</w:t>
      </w:r>
    </w:p>
    <w:p>
      <w:pPr>
        <w:spacing w:before="89"/>
        <w:ind w:left="0" w:right="2802" w:firstLine="0"/>
        <w:jc w:val="center"/>
        <w:rPr>
          <w:rFonts w:ascii="宋体"/>
          <w:b/>
          <w:sz w:val="36"/>
        </w:rPr>
      </w:pPr>
      <w:r>
        <w:rPr>
          <w:rFonts w:ascii="宋体"/>
          <w:b/>
          <w:w w:val="99"/>
          <w:sz w:val="36"/>
        </w:rPr>
        <w:t xml:space="preserve"> </w:t>
      </w:r>
    </w:p>
    <w:p>
      <w:pPr>
        <w:spacing w:after="0"/>
        <w:jc w:val="center"/>
        <w:rPr>
          <w:rFonts w:ascii="宋体"/>
          <w:sz w:val="36"/>
        </w:rPr>
        <w:sectPr>
          <w:pgSz w:w="11910" w:h="16840"/>
          <w:pgMar w:top="1580" w:right="1220" w:bottom="1300" w:left="1660" w:header="0" w:footer="1114" w:gutter="0"/>
        </w:sectPr>
      </w:pPr>
    </w:p>
    <w:p>
      <w:pPr>
        <w:pStyle w:val="2"/>
        <w:spacing w:before="39"/>
        <w:ind w:left="140"/>
        <w:jc w:val="left"/>
      </w:pPr>
      <w:r>
        <w:t>吉安市关于引进名师名校长的意见（试行）</w:t>
      </w:r>
    </w:p>
    <w:p>
      <w:pPr>
        <w:pStyle w:val="3"/>
        <w:spacing w:before="5"/>
        <w:rPr>
          <w:rFonts w:ascii="宋体"/>
          <w:sz w:val="57"/>
        </w:rPr>
      </w:pPr>
    </w:p>
    <w:p>
      <w:pPr>
        <w:pStyle w:val="3"/>
        <w:spacing w:before="1" w:line="297" w:lineRule="auto"/>
        <w:ind w:left="140" w:right="420" w:firstLine="640"/>
      </w:pPr>
      <w:r>
        <w:rPr>
          <w:spacing w:val="-3"/>
          <w:w w:val="105"/>
        </w:rPr>
        <w:t>为深入实施“庐陵英才”计划，加大名师名校长引进力</w:t>
      </w:r>
      <w:r>
        <w:rPr>
          <w:spacing w:val="-15"/>
        </w:rPr>
        <w:t xml:space="preserve">度，带动吉安教育水平整体提升，根据国家和省市相关政策， </w:t>
      </w:r>
      <w:r>
        <w:rPr>
          <w:w w:val="110"/>
        </w:rPr>
        <w:t>结合吉安教育实际，制定本意见。</w:t>
      </w:r>
    </w:p>
    <w:p>
      <w:pPr>
        <w:pStyle w:val="3"/>
        <w:spacing w:before="8"/>
        <w:ind w:left="781"/>
        <w:rPr>
          <w:rFonts w:hint="eastAsia" w:ascii="黑体" w:eastAsia="黑体"/>
        </w:rPr>
      </w:pPr>
      <w:r>
        <w:rPr>
          <w:rFonts w:hint="eastAsia" w:ascii="黑体" w:eastAsia="黑体"/>
        </w:rPr>
        <w:t>一、引进对象</w:t>
      </w:r>
    </w:p>
    <w:p>
      <w:pPr>
        <w:pStyle w:val="7"/>
        <w:numPr>
          <w:ilvl w:val="0"/>
          <w:numId w:val="1"/>
        </w:numPr>
        <w:tabs>
          <w:tab w:val="left" w:pos="1103"/>
        </w:tabs>
        <w:spacing w:before="173" w:after="0" w:line="240" w:lineRule="auto"/>
        <w:ind w:left="1102" w:right="0" w:hanging="322"/>
        <w:jc w:val="left"/>
        <w:rPr>
          <w:sz w:val="32"/>
        </w:rPr>
      </w:pPr>
      <w:r>
        <w:rPr>
          <w:w w:val="99"/>
          <w:sz w:val="32"/>
        </w:rPr>
        <w:t>名校长（需同时符合以下三个条件</w:t>
      </w:r>
      <w:r>
        <w:rPr>
          <w:spacing w:val="-157"/>
          <w:w w:val="99"/>
          <w:sz w:val="32"/>
        </w:rPr>
        <w:t>）</w:t>
      </w:r>
      <w:r>
        <w:rPr>
          <w:w w:val="99"/>
          <w:sz w:val="32"/>
        </w:rPr>
        <w:t>：</w:t>
      </w:r>
    </w:p>
    <w:p>
      <w:pPr>
        <w:pStyle w:val="7"/>
        <w:numPr>
          <w:ilvl w:val="0"/>
          <w:numId w:val="2"/>
        </w:numPr>
        <w:tabs>
          <w:tab w:val="left" w:pos="1583"/>
        </w:tabs>
        <w:spacing w:before="113" w:after="0" w:line="297" w:lineRule="auto"/>
        <w:ind w:left="140" w:right="573" w:firstLine="640"/>
        <w:jc w:val="both"/>
        <w:rPr>
          <w:sz w:val="32"/>
        </w:rPr>
      </w:pPr>
      <w:r>
        <w:rPr>
          <w:spacing w:val="3"/>
          <w:sz w:val="32"/>
        </w:rPr>
        <w:t xml:space="preserve">在省级重点高中任校长或分管教学副校长 </w:t>
      </w:r>
      <w:r>
        <w:rPr>
          <w:rFonts w:hint="eastAsia" w:ascii="宋体" w:eastAsia="宋体"/>
          <w:sz w:val="32"/>
        </w:rPr>
        <w:t>5</w:t>
      </w:r>
      <w:r>
        <w:rPr>
          <w:rFonts w:hint="eastAsia" w:ascii="宋体" w:eastAsia="宋体"/>
          <w:spacing w:val="-9"/>
          <w:sz w:val="32"/>
        </w:rPr>
        <w:t xml:space="preserve"> </w:t>
      </w:r>
      <w:r>
        <w:rPr>
          <w:spacing w:val="-5"/>
          <w:sz w:val="32"/>
        </w:rPr>
        <w:t>年以</w:t>
      </w:r>
      <w:r>
        <w:rPr>
          <w:spacing w:val="-4"/>
          <w:sz w:val="32"/>
        </w:rPr>
        <w:t>上，个人曾获得全国优秀校长、省级名校长荣誉称号，或所</w:t>
      </w:r>
      <w:r>
        <w:rPr>
          <w:spacing w:val="-5"/>
          <w:sz w:val="32"/>
        </w:rPr>
        <w:t>领导的学校曾获得过人社和教育部门联合颁发的全国、全省教育系统先进集体荣誉称号。</w:t>
      </w:r>
    </w:p>
    <w:p>
      <w:pPr>
        <w:pStyle w:val="7"/>
        <w:numPr>
          <w:ilvl w:val="0"/>
          <w:numId w:val="2"/>
        </w:numPr>
        <w:tabs>
          <w:tab w:val="left" w:pos="1600"/>
        </w:tabs>
        <w:spacing w:before="0" w:after="0" w:line="297" w:lineRule="auto"/>
        <w:ind w:left="140" w:right="570" w:firstLine="640"/>
        <w:jc w:val="left"/>
        <w:rPr>
          <w:sz w:val="32"/>
        </w:rPr>
      </w:pPr>
      <w:r>
        <w:rPr>
          <w:spacing w:val="6"/>
          <w:w w:val="95"/>
          <w:sz w:val="32"/>
        </w:rPr>
        <w:t xml:space="preserve">所领导的学校办学特色突出，办学业绩显著，在 </w:t>
      </w:r>
      <w:r>
        <w:rPr>
          <w:sz w:val="32"/>
        </w:rPr>
        <w:t>全国全省的同级同类学校中排名前列，获得同行业公认。</w:t>
      </w:r>
    </w:p>
    <w:p>
      <w:pPr>
        <w:pStyle w:val="7"/>
        <w:numPr>
          <w:ilvl w:val="0"/>
          <w:numId w:val="2"/>
        </w:numPr>
        <w:tabs>
          <w:tab w:val="left" w:pos="1583"/>
        </w:tabs>
        <w:spacing w:before="0" w:after="0" w:line="297" w:lineRule="auto"/>
        <w:ind w:left="140" w:right="576" w:firstLine="640"/>
        <w:jc w:val="left"/>
        <w:rPr>
          <w:sz w:val="32"/>
        </w:rPr>
      </w:pPr>
      <w:r>
        <w:rPr>
          <w:spacing w:val="4"/>
          <w:sz w:val="32"/>
        </w:rPr>
        <w:t xml:space="preserve">在职校长年龄 </w:t>
      </w:r>
      <w:r>
        <w:rPr>
          <w:rFonts w:hint="eastAsia" w:ascii="宋体" w:eastAsia="宋体"/>
          <w:sz w:val="32"/>
        </w:rPr>
        <w:t>54</w:t>
      </w:r>
      <w:r>
        <w:rPr>
          <w:rFonts w:hint="eastAsia" w:ascii="宋体" w:eastAsia="宋体"/>
          <w:spacing w:val="-47"/>
          <w:sz w:val="32"/>
        </w:rPr>
        <w:t xml:space="preserve"> </w:t>
      </w:r>
      <w:r>
        <w:rPr>
          <w:spacing w:val="3"/>
          <w:sz w:val="32"/>
        </w:rPr>
        <w:t xml:space="preserve">周岁以下，已退休的 </w:t>
      </w:r>
      <w:r>
        <w:rPr>
          <w:rFonts w:hint="eastAsia" w:ascii="宋体" w:eastAsia="宋体"/>
          <w:sz w:val="32"/>
        </w:rPr>
        <w:t>63</w:t>
      </w:r>
      <w:r>
        <w:rPr>
          <w:rFonts w:hint="eastAsia" w:ascii="宋体" w:eastAsia="宋体"/>
          <w:spacing w:val="-47"/>
          <w:sz w:val="32"/>
        </w:rPr>
        <w:t xml:space="preserve"> </w:t>
      </w:r>
      <w:r>
        <w:rPr>
          <w:spacing w:val="-4"/>
          <w:sz w:val="32"/>
        </w:rPr>
        <w:t>周岁以</w:t>
      </w:r>
      <w:r>
        <w:rPr>
          <w:sz w:val="32"/>
        </w:rPr>
        <w:t>下，身体健康。</w:t>
      </w:r>
    </w:p>
    <w:p>
      <w:pPr>
        <w:pStyle w:val="7"/>
        <w:numPr>
          <w:ilvl w:val="0"/>
          <w:numId w:val="1"/>
        </w:numPr>
        <w:tabs>
          <w:tab w:val="left" w:pos="1103"/>
        </w:tabs>
        <w:spacing w:before="0" w:after="0" w:line="480" w:lineRule="exact"/>
        <w:ind w:left="1102" w:right="0" w:hanging="322"/>
        <w:jc w:val="left"/>
        <w:rPr>
          <w:sz w:val="32"/>
        </w:rPr>
      </w:pPr>
      <w:r>
        <w:rPr>
          <w:w w:val="99"/>
          <w:sz w:val="32"/>
        </w:rPr>
        <w:t>名师</w:t>
      </w:r>
      <w:r>
        <w:rPr>
          <w:spacing w:val="2"/>
          <w:w w:val="99"/>
          <w:sz w:val="32"/>
        </w:rPr>
        <w:t>（</w:t>
      </w:r>
      <w:r>
        <w:rPr>
          <w:w w:val="99"/>
          <w:sz w:val="32"/>
        </w:rPr>
        <w:t>需同时符合以下三个条件</w:t>
      </w:r>
      <w:r>
        <w:rPr>
          <w:spacing w:val="-160"/>
          <w:w w:val="99"/>
          <w:sz w:val="32"/>
        </w:rPr>
        <w:t>）</w:t>
      </w:r>
      <w:r>
        <w:rPr>
          <w:w w:val="99"/>
          <w:sz w:val="32"/>
        </w:rPr>
        <w:t>：</w:t>
      </w:r>
    </w:p>
    <w:p>
      <w:pPr>
        <w:pStyle w:val="7"/>
        <w:numPr>
          <w:ilvl w:val="0"/>
          <w:numId w:val="3"/>
        </w:numPr>
        <w:tabs>
          <w:tab w:val="left" w:pos="1583"/>
        </w:tabs>
        <w:spacing w:before="105" w:after="0" w:line="297" w:lineRule="auto"/>
        <w:ind w:left="140" w:right="577" w:firstLine="640"/>
        <w:jc w:val="left"/>
        <w:rPr>
          <w:sz w:val="32"/>
        </w:rPr>
      </w:pPr>
      <w:r>
        <w:rPr>
          <w:spacing w:val="6"/>
          <w:sz w:val="32"/>
        </w:rPr>
        <w:t xml:space="preserve">在省级重点高中任教 </w:t>
      </w:r>
      <w:r>
        <w:rPr>
          <w:rFonts w:hint="eastAsia" w:ascii="宋体" w:eastAsia="宋体"/>
          <w:sz w:val="32"/>
        </w:rPr>
        <w:t>5</w:t>
      </w:r>
      <w:r>
        <w:rPr>
          <w:rFonts w:hint="eastAsia" w:ascii="宋体" w:eastAsia="宋体"/>
          <w:spacing w:val="-10"/>
          <w:sz w:val="32"/>
        </w:rPr>
        <w:t xml:space="preserve"> </w:t>
      </w:r>
      <w:r>
        <w:rPr>
          <w:spacing w:val="-2"/>
          <w:sz w:val="32"/>
        </w:rPr>
        <w:t>年以上，本学科教学在全</w:t>
      </w:r>
      <w:r>
        <w:rPr>
          <w:sz w:val="32"/>
        </w:rPr>
        <w:t>省全市同级同类学校名列前茅。</w:t>
      </w:r>
    </w:p>
    <w:p>
      <w:pPr>
        <w:pStyle w:val="7"/>
        <w:numPr>
          <w:ilvl w:val="0"/>
          <w:numId w:val="3"/>
        </w:numPr>
        <w:tabs>
          <w:tab w:val="left" w:pos="1582"/>
        </w:tabs>
        <w:spacing w:before="0" w:after="0" w:line="297" w:lineRule="auto"/>
        <w:ind w:left="140" w:right="579" w:firstLine="640"/>
        <w:jc w:val="left"/>
        <w:rPr>
          <w:sz w:val="32"/>
        </w:rPr>
      </w:pPr>
      <w:r>
        <w:rPr>
          <w:spacing w:val="33"/>
          <w:sz w:val="32"/>
        </w:rPr>
        <w:t xml:space="preserve">近 </w:t>
      </w:r>
      <w:r>
        <w:rPr>
          <w:rFonts w:hint="eastAsia" w:ascii="宋体" w:eastAsia="宋体"/>
          <w:sz w:val="32"/>
        </w:rPr>
        <w:t>5</w:t>
      </w:r>
      <w:r>
        <w:rPr>
          <w:rFonts w:hint="eastAsia" w:ascii="宋体" w:eastAsia="宋体"/>
          <w:spacing w:val="-10"/>
          <w:sz w:val="32"/>
        </w:rPr>
        <w:t xml:space="preserve"> </w:t>
      </w:r>
      <w:r>
        <w:rPr>
          <w:spacing w:val="-1"/>
          <w:sz w:val="32"/>
        </w:rPr>
        <w:t>年内指导学生参加全国五大学科竞赛决赛获</w:t>
      </w:r>
      <w:r>
        <w:rPr>
          <w:sz w:val="32"/>
        </w:rPr>
        <w:t>得全国一等奖的教师，或省特级教师，或正高级教师。</w:t>
      </w:r>
    </w:p>
    <w:p>
      <w:pPr>
        <w:pStyle w:val="7"/>
        <w:numPr>
          <w:ilvl w:val="0"/>
          <w:numId w:val="3"/>
        </w:numPr>
        <w:tabs>
          <w:tab w:val="left" w:pos="1583"/>
        </w:tabs>
        <w:spacing w:before="0" w:after="0" w:line="480" w:lineRule="exact"/>
        <w:ind w:left="1582" w:right="0" w:hanging="802"/>
        <w:jc w:val="left"/>
        <w:rPr>
          <w:sz w:val="32"/>
        </w:rPr>
      </w:pPr>
      <w:r>
        <w:rPr>
          <w:spacing w:val="-3"/>
          <w:sz w:val="32"/>
        </w:rPr>
        <w:t xml:space="preserve">年龄 </w:t>
      </w:r>
      <w:r>
        <w:rPr>
          <w:rFonts w:hint="eastAsia" w:ascii="宋体" w:eastAsia="宋体"/>
          <w:sz w:val="32"/>
        </w:rPr>
        <w:t>45</w:t>
      </w:r>
      <w:r>
        <w:rPr>
          <w:rFonts w:hint="eastAsia" w:ascii="宋体" w:eastAsia="宋体"/>
          <w:spacing w:val="-82"/>
          <w:sz w:val="32"/>
        </w:rPr>
        <w:t xml:space="preserve"> </w:t>
      </w:r>
      <w:r>
        <w:rPr>
          <w:sz w:val="32"/>
        </w:rPr>
        <w:t>周岁以下，身体健康。</w:t>
      </w:r>
    </w:p>
    <w:p>
      <w:pPr>
        <w:pStyle w:val="3"/>
        <w:spacing w:before="125"/>
        <w:ind w:left="781"/>
        <w:rPr>
          <w:rFonts w:hint="eastAsia" w:ascii="黑体" w:eastAsia="黑体"/>
        </w:rPr>
      </w:pPr>
      <w:r>
        <w:rPr>
          <w:rFonts w:hint="eastAsia" w:ascii="黑体" w:eastAsia="黑体"/>
        </w:rPr>
        <w:t>二、薪酬待遇</w:t>
      </w:r>
    </w:p>
    <w:p>
      <w:pPr>
        <w:pStyle w:val="3"/>
        <w:spacing w:before="172"/>
        <w:ind w:left="781"/>
      </w:pPr>
      <w:r>
        <w:t>（一）全职入编引进的名师名校长，可分别享受如下待</w:t>
      </w:r>
    </w:p>
    <w:p>
      <w:pPr>
        <w:spacing w:after="0"/>
        <w:sectPr>
          <w:pgSz w:w="11910" w:h="16840"/>
          <w:pgMar w:top="1420" w:right="1220" w:bottom="1300" w:left="1660" w:header="0" w:footer="1114" w:gutter="0"/>
        </w:sectPr>
      </w:pPr>
    </w:p>
    <w:p>
      <w:pPr>
        <w:pStyle w:val="3"/>
        <w:spacing w:before="26"/>
        <w:ind w:left="140"/>
      </w:pPr>
      <w:r>
        <w:t>遇：</w:t>
      </w:r>
    </w:p>
    <w:p>
      <w:pPr>
        <w:pStyle w:val="7"/>
        <w:numPr>
          <w:ilvl w:val="0"/>
          <w:numId w:val="4"/>
        </w:numPr>
        <w:tabs>
          <w:tab w:val="left" w:pos="1103"/>
        </w:tabs>
        <w:spacing w:before="113" w:after="0" w:line="240" w:lineRule="auto"/>
        <w:ind w:left="1102" w:right="0" w:hanging="322"/>
        <w:jc w:val="left"/>
        <w:rPr>
          <w:sz w:val="32"/>
        </w:rPr>
      </w:pPr>
      <w:r>
        <w:rPr>
          <w:spacing w:val="-2"/>
          <w:sz w:val="32"/>
        </w:rPr>
        <w:t xml:space="preserve">年薪：名校长 </w:t>
      </w:r>
      <w:r>
        <w:rPr>
          <w:rFonts w:hint="eastAsia" w:ascii="宋体" w:eastAsia="宋体"/>
          <w:sz w:val="32"/>
        </w:rPr>
        <w:t>60</w:t>
      </w:r>
      <w:r>
        <w:rPr>
          <w:rFonts w:hint="eastAsia" w:ascii="宋体" w:eastAsia="宋体"/>
          <w:spacing w:val="-80"/>
          <w:sz w:val="32"/>
        </w:rPr>
        <w:t xml:space="preserve"> </w:t>
      </w:r>
      <w:r>
        <w:rPr>
          <w:sz w:val="32"/>
        </w:rPr>
        <w:t>万</w:t>
      </w:r>
      <w:r>
        <w:rPr>
          <w:rFonts w:hint="eastAsia" w:ascii="宋体" w:eastAsia="宋体"/>
          <w:sz w:val="32"/>
        </w:rPr>
        <w:t>-100</w:t>
      </w:r>
      <w:r>
        <w:rPr>
          <w:rFonts w:hint="eastAsia" w:ascii="宋体" w:eastAsia="宋体"/>
          <w:spacing w:val="-82"/>
          <w:sz w:val="32"/>
        </w:rPr>
        <w:t xml:space="preserve"> </w:t>
      </w:r>
      <w:r>
        <w:rPr>
          <w:spacing w:val="-1"/>
          <w:sz w:val="32"/>
        </w:rPr>
        <w:t xml:space="preserve">万元，名师 </w:t>
      </w:r>
      <w:r>
        <w:rPr>
          <w:rFonts w:hint="eastAsia" w:ascii="宋体" w:eastAsia="宋体"/>
          <w:sz w:val="32"/>
        </w:rPr>
        <w:t>60</w:t>
      </w:r>
      <w:r>
        <w:rPr>
          <w:rFonts w:hint="eastAsia" w:ascii="宋体" w:eastAsia="宋体"/>
          <w:spacing w:val="-82"/>
          <w:sz w:val="32"/>
        </w:rPr>
        <w:t xml:space="preserve"> </w:t>
      </w:r>
      <w:r>
        <w:rPr>
          <w:sz w:val="32"/>
        </w:rPr>
        <w:t>万元。</w:t>
      </w:r>
    </w:p>
    <w:p>
      <w:pPr>
        <w:pStyle w:val="7"/>
        <w:numPr>
          <w:ilvl w:val="0"/>
          <w:numId w:val="4"/>
        </w:numPr>
        <w:tabs>
          <w:tab w:val="left" w:pos="1103"/>
        </w:tabs>
        <w:spacing w:before="116" w:after="0" w:line="240" w:lineRule="auto"/>
        <w:ind w:left="1102" w:right="0" w:hanging="322"/>
        <w:jc w:val="left"/>
        <w:rPr>
          <w:sz w:val="32"/>
        </w:rPr>
      </w:pPr>
      <w:r>
        <w:rPr>
          <w:spacing w:val="3"/>
          <w:sz w:val="32"/>
        </w:rPr>
        <w:t xml:space="preserve">住房：名校长提供免租住房一套，面积 </w:t>
      </w:r>
      <w:r>
        <w:rPr>
          <w:rFonts w:hint="eastAsia" w:ascii="宋体" w:eastAsia="宋体"/>
          <w:sz w:val="32"/>
        </w:rPr>
        <w:t>150</w:t>
      </w:r>
      <w:r>
        <w:rPr>
          <w:rFonts w:hint="eastAsia" w:ascii="宋体" w:eastAsia="宋体"/>
          <w:spacing w:val="-9"/>
          <w:sz w:val="32"/>
        </w:rPr>
        <w:t xml:space="preserve"> </w:t>
      </w:r>
      <w:r>
        <w:rPr>
          <w:sz w:val="32"/>
        </w:rPr>
        <w:t>平方米，</w:t>
      </w:r>
    </w:p>
    <w:p>
      <w:pPr>
        <w:pStyle w:val="3"/>
        <w:spacing w:before="118"/>
        <w:ind w:left="140"/>
        <w:rPr>
          <w:rFonts w:hint="eastAsia" w:ascii="宋体" w:eastAsia="宋体"/>
        </w:rPr>
      </w:pPr>
      <w:r>
        <w:rPr>
          <w:spacing w:val="-3"/>
        </w:rPr>
        <w:t xml:space="preserve">工作满 </w:t>
      </w:r>
      <w:r>
        <w:rPr>
          <w:rFonts w:hint="eastAsia" w:ascii="宋体" w:eastAsia="宋体"/>
        </w:rPr>
        <w:t>6</w:t>
      </w:r>
      <w:r>
        <w:rPr>
          <w:rFonts w:hint="eastAsia" w:ascii="宋体" w:eastAsia="宋体"/>
          <w:spacing w:val="-82"/>
        </w:rPr>
        <w:t xml:space="preserve"> </w:t>
      </w:r>
      <w:r>
        <w:rPr>
          <w:spacing w:val="-17"/>
        </w:rPr>
        <w:t xml:space="preserve">年后，在吉安首次购买商品住房，可享受购房款 </w:t>
      </w:r>
      <w:r>
        <w:rPr>
          <w:rFonts w:hint="eastAsia" w:ascii="宋体" w:eastAsia="宋体"/>
          <w:spacing w:val="4"/>
        </w:rPr>
        <w:t>50</w:t>
      </w:r>
      <w:r>
        <w:rPr>
          <w:rFonts w:hint="eastAsia" w:ascii="宋体" w:eastAsia="宋体"/>
          <w:spacing w:val="11"/>
          <w:w w:val="99"/>
        </w:rPr>
        <w:drawing>
          <wp:inline distT="0" distB="0" distL="0" distR="0">
            <wp:extent cx="85725" cy="15557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p>
    <w:p>
      <w:pPr>
        <w:pStyle w:val="3"/>
        <w:spacing w:before="109"/>
        <w:ind w:left="140"/>
      </w:pPr>
      <w:r>
        <w:rPr>
          <w:spacing w:val="-17"/>
        </w:rPr>
        <w:t xml:space="preserve">的住房补贴，最高不超过 </w:t>
      </w:r>
      <w:r>
        <w:rPr>
          <w:rFonts w:hint="eastAsia" w:ascii="宋体" w:eastAsia="宋体"/>
        </w:rPr>
        <w:t>100</w:t>
      </w:r>
      <w:r>
        <w:rPr>
          <w:rFonts w:hint="eastAsia" w:ascii="宋体" w:eastAsia="宋体"/>
          <w:spacing w:val="-93"/>
        </w:rPr>
        <w:t xml:space="preserve"> </w:t>
      </w:r>
      <w:r>
        <w:rPr>
          <w:spacing w:val="-14"/>
        </w:rPr>
        <w:t>万元。名师提供免租住房一套，</w:t>
      </w:r>
    </w:p>
    <w:p>
      <w:pPr>
        <w:pStyle w:val="3"/>
        <w:spacing w:before="115"/>
        <w:ind w:left="140"/>
      </w:pPr>
      <w:r>
        <w:rPr>
          <w:spacing w:val="-5"/>
        </w:rPr>
        <w:t xml:space="preserve">面积 </w:t>
      </w:r>
      <w:r>
        <w:rPr>
          <w:rFonts w:hint="eastAsia" w:ascii="宋体" w:eastAsia="宋体"/>
        </w:rPr>
        <w:t>120</w:t>
      </w:r>
      <w:r>
        <w:rPr>
          <w:rFonts w:hint="eastAsia" w:ascii="宋体" w:eastAsia="宋体"/>
          <w:spacing w:val="-84"/>
        </w:rPr>
        <w:t xml:space="preserve"> </w:t>
      </w:r>
      <w:r>
        <w:rPr>
          <w:spacing w:val="-23"/>
        </w:rPr>
        <w:t xml:space="preserve">平方米，工作满 </w:t>
      </w:r>
      <w:r>
        <w:rPr>
          <w:rFonts w:hint="eastAsia" w:ascii="宋体" w:eastAsia="宋体"/>
        </w:rPr>
        <w:t>6</w:t>
      </w:r>
      <w:r>
        <w:rPr>
          <w:rFonts w:hint="eastAsia" w:ascii="宋体" w:eastAsia="宋体"/>
          <w:spacing w:val="-84"/>
        </w:rPr>
        <w:t xml:space="preserve"> </w:t>
      </w:r>
      <w:r>
        <w:rPr>
          <w:spacing w:val="-14"/>
        </w:rPr>
        <w:t>年后，在吉安首次购买商品住房，</w:t>
      </w:r>
    </w:p>
    <w:p>
      <w:pPr>
        <w:pStyle w:val="3"/>
        <w:spacing w:before="109"/>
        <w:ind w:left="140"/>
      </w:pPr>
      <w:r>
        <w:rPr>
          <w:position w:val="1"/>
        </w:rPr>
        <w:t>可享受购房款</w:t>
      </w:r>
      <w:r>
        <w:rPr>
          <w:spacing w:val="-7"/>
          <w:position w:val="1"/>
        </w:rPr>
        <w:t xml:space="preserve"> </w:t>
      </w:r>
      <w:r>
        <w:rPr>
          <w:rFonts w:hint="eastAsia" w:ascii="宋体" w:eastAsia="宋体"/>
          <w:spacing w:val="4"/>
          <w:position w:val="1"/>
        </w:rPr>
        <w:t>50</w:t>
      </w:r>
      <w:r>
        <w:rPr>
          <w:rFonts w:hint="eastAsia" w:ascii="宋体" w:eastAsia="宋体"/>
          <w:spacing w:val="8"/>
          <w:w w:val="99"/>
        </w:rPr>
        <w:drawing>
          <wp:inline distT="0" distB="0" distL="0" distR="0">
            <wp:extent cx="85725" cy="1555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position w:val="1"/>
        </w:rPr>
        <w:t>的住房补贴，最高不超过</w:t>
      </w:r>
      <w:r>
        <w:rPr>
          <w:spacing w:val="-8"/>
          <w:position w:val="1"/>
        </w:rPr>
        <w:t xml:space="preserve"> </w:t>
      </w:r>
      <w:r>
        <w:rPr>
          <w:rFonts w:hint="eastAsia" w:ascii="宋体" w:eastAsia="宋体"/>
          <w:position w:val="1"/>
        </w:rPr>
        <w:t>50</w:t>
      </w:r>
      <w:r>
        <w:rPr>
          <w:rFonts w:hint="eastAsia" w:ascii="宋体" w:eastAsia="宋体"/>
          <w:spacing w:val="-80"/>
          <w:position w:val="1"/>
        </w:rPr>
        <w:t xml:space="preserve"> </w:t>
      </w:r>
      <w:r>
        <w:rPr>
          <w:position w:val="1"/>
        </w:rPr>
        <w:t>万元。</w:t>
      </w:r>
    </w:p>
    <w:p>
      <w:pPr>
        <w:pStyle w:val="3"/>
        <w:spacing w:before="119"/>
        <w:ind w:right="574"/>
        <w:jc w:val="right"/>
      </w:pPr>
      <w:r>
        <w:t>（二</w:t>
      </w:r>
      <w:r>
        <w:rPr>
          <w:spacing w:val="-159"/>
        </w:rPr>
        <w:t>）</w:t>
      </w:r>
      <w:r>
        <w:rPr>
          <w:spacing w:val="-14"/>
        </w:rPr>
        <w:t xml:space="preserve">退休后来吉安工作的名校长，签订 </w:t>
      </w:r>
      <w:r>
        <w:rPr>
          <w:rFonts w:hint="eastAsia" w:ascii="宋体" w:eastAsia="宋体"/>
        </w:rPr>
        <w:t>3</w:t>
      </w:r>
      <w:r>
        <w:rPr>
          <w:rFonts w:hint="eastAsia" w:ascii="宋体" w:eastAsia="宋体"/>
          <w:spacing w:val="-89"/>
        </w:rPr>
        <w:t xml:space="preserve"> </w:t>
      </w:r>
      <w:r>
        <w:t>年聘用合同，</w:t>
      </w:r>
    </w:p>
    <w:p>
      <w:pPr>
        <w:pStyle w:val="3"/>
        <w:spacing w:before="115"/>
        <w:ind w:right="577"/>
        <w:jc w:val="right"/>
      </w:pPr>
      <w:r>
        <w:rPr>
          <w:spacing w:val="3"/>
        </w:rPr>
        <w:t xml:space="preserve">可享受如下待遇：全国优秀校长年薪 </w:t>
      </w:r>
      <w:r>
        <w:rPr>
          <w:rFonts w:hint="eastAsia" w:ascii="宋体" w:eastAsia="宋体"/>
        </w:rPr>
        <w:t>60</w:t>
      </w:r>
      <w:r>
        <w:rPr>
          <w:rFonts w:hint="eastAsia" w:ascii="宋体" w:eastAsia="宋体"/>
          <w:spacing w:val="-11"/>
        </w:rPr>
        <w:t xml:space="preserve"> </w:t>
      </w:r>
      <w:r>
        <w:t>万元，省级名校长</w:t>
      </w:r>
    </w:p>
    <w:p>
      <w:pPr>
        <w:pStyle w:val="3"/>
        <w:spacing w:before="114"/>
        <w:ind w:left="140"/>
      </w:pPr>
      <w:r>
        <w:rPr>
          <w:spacing w:val="-3"/>
        </w:rPr>
        <w:t xml:space="preserve">年薪 </w:t>
      </w:r>
      <w:r>
        <w:rPr>
          <w:rFonts w:hint="eastAsia" w:ascii="宋体" w:eastAsia="宋体"/>
        </w:rPr>
        <w:t>36</w:t>
      </w:r>
      <w:r>
        <w:rPr>
          <w:rFonts w:hint="eastAsia" w:ascii="宋体" w:eastAsia="宋体"/>
          <w:spacing w:val="-82"/>
        </w:rPr>
        <w:t xml:space="preserve"> </w:t>
      </w:r>
      <w:r>
        <w:t>万元。</w:t>
      </w:r>
    </w:p>
    <w:p>
      <w:pPr>
        <w:pStyle w:val="3"/>
        <w:spacing w:before="113" w:line="297" w:lineRule="auto"/>
        <w:ind w:left="140" w:right="535" w:firstLine="640"/>
      </w:pPr>
      <w:r>
        <w:t>（三）支持名师名校长工作室建设，对工作成效较好的予以一定资金补助。</w:t>
      </w:r>
    </w:p>
    <w:p>
      <w:pPr>
        <w:pStyle w:val="3"/>
        <w:spacing w:before="12"/>
        <w:ind w:left="781"/>
        <w:rPr>
          <w:rFonts w:hint="eastAsia" w:ascii="黑体" w:eastAsia="黑体"/>
        </w:rPr>
      </w:pPr>
      <w:r>
        <w:rPr>
          <w:rFonts w:hint="eastAsia" w:ascii="黑体" w:eastAsia="黑体"/>
        </w:rPr>
        <w:t>三、引进方式和程序</w:t>
      </w:r>
    </w:p>
    <w:p>
      <w:pPr>
        <w:pStyle w:val="7"/>
        <w:numPr>
          <w:ilvl w:val="0"/>
          <w:numId w:val="5"/>
        </w:numPr>
        <w:tabs>
          <w:tab w:val="left" w:pos="1103"/>
        </w:tabs>
        <w:spacing w:before="171" w:after="0" w:line="297" w:lineRule="auto"/>
        <w:ind w:left="140" w:right="580" w:firstLine="640"/>
        <w:jc w:val="left"/>
        <w:rPr>
          <w:sz w:val="32"/>
        </w:rPr>
      </w:pPr>
      <w:r>
        <w:rPr>
          <w:spacing w:val="-2"/>
          <w:sz w:val="32"/>
        </w:rPr>
        <w:t>在编在岗的名师名校长采取全职入编引进的方式，已</w:t>
      </w:r>
      <w:r>
        <w:rPr>
          <w:sz w:val="32"/>
        </w:rPr>
        <w:t>退休的名校长采取聘用的方式。</w:t>
      </w:r>
    </w:p>
    <w:p>
      <w:pPr>
        <w:pStyle w:val="7"/>
        <w:numPr>
          <w:ilvl w:val="0"/>
          <w:numId w:val="5"/>
        </w:numPr>
        <w:tabs>
          <w:tab w:val="left" w:pos="1103"/>
        </w:tabs>
        <w:spacing w:before="0" w:after="0" w:line="297" w:lineRule="auto"/>
        <w:ind w:left="140" w:right="424" w:firstLine="640"/>
        <w:jc w:val="left"/>
        <w:rPr>
          <w:sz w:val="32"/>
        </w:rPr>
      </w:pPr>
      <w:r>
        <w:rPr>
          <w:spacing w:val="-2"/>
          <w:sz w:val="32"/>
        </w:rPr>
        <w:t>符合基本条件的名师名校长，经用人单位和教育主管</w:t>
      </w:r>
      <w:r>
        <w:rPr>
          <w:spacing w:val="3"/>
          <w:w w:val="95"/>
          <w:sz w:val="32"/>
        </w:rPr>
        <w:t xml:space="preserve">部门评价认定后，报市委人才工作领导小组集体研究确定，  </w:t>
      </w:r>
      <w:r>
        <w:rPr>
          <w:sz w:val="32"/>
        </w:rPr>
        <w:t>实行一事一议，一人一议。</w:t>
      </w:r>
    </w:p>
    <w:p>
      <w:pPr>
        <w:pStyle w:val="7"/>
        <w:numPr>
          <w:ilvl w:val="0"/>
          <w:numId w:val="5"/>
        </w:numPr>
        <w:tabs>
          <w:tab w:val="left" w:pos="1103"/>
        </w:tabs>
        <w:spacing w:before="0" w:after="0" w:line="297" w:lineRule="auto"/>
        <w:ind w:left="140" w:right="581" w:firstLine="640"/>
        <w:jc w:val="both"/>
        <w:rPr>
          <w:sz w:val="32"/>
        </w:rPr>
      </w:pPr>
      <w:r>
        <w:rPr>
          <w:spacing w:val="-3"/>
          <w:sz w:val="32"/>
        </w:rPr>
        <w:t>引进工作由市委人才办、市教体局牵头，用人单位具</w:t>
      </w:r>
      <w:r>
        <w:rPr>
          <w:spacing w:val="-4"/>
          <w:sz w:val="32"/>
        </w:rPr>
        <w:t>体组织实施，市委编办、市人社局等相关职能部门按照职责</w:t>
      </w:r>
      <w:r>
        <w:rPr>
          <w:sz w:val="32"/>
        </w:rPr>
        <w:t>分工，办理相关手续。</w:t>
      </w:r>
    </w:p>
    <w:p>
      <w:pPr>
        <w:pStyle w:val="3"/>
        <w:spacing w:before="3"/>
        <w:ind w:left="781"/>
        <w:rPr>
          <w:rFonts w:hint="eastAsia" w:ascii="黑体" w:eastAsia="黑体"/>
        </w:rPr>
      </w:pPr>
      <w:r>
        <w:rPr>
          <w:rFonts w:hint="eastAsia" w:ascii="黑体" w:eastAsia="黑体"/>
        </w:rPr>
        <w:t>四、服务保障</w:t>
      </w:r>
    </w:p>
    <w:p>
      <w:pPr>
        <w:pStyle w:val="7"/>
        <w:numPr>
          <w:ilvl w:val="0"/>
          <w:numId w:val="6"/>
        </w:numPr>
        <w:tabs>
          <w:tab w:val="left" w:pos="1108"/>
        </w:tabs>
        <w:spacing w:before="172" w:after="0" w:line="240" w:lineRule="auto"/>
        <w:ind w:left="1107" w:right="0" w:hanging="327"/>
        <w:jc w:val="left"/>
        <w:rPr>
          <w:sz w:val="32"/>
        </w:rPr>
      </w:pPr>
      <w:r>
        <w:rPr>
          <w:spacing w:val="6"/>
          <w:sz w:val="32"/>
        </w:rPr>
        <w:t>引进人才的年薪、住房补贴，由同级财政予以保障，</w:t>
      </w:r>
    </w:p>
    <w:p>
      <w:pPr>
        <w:spacing w:after="0" w:line="240" w:lineRule="auto"/>
        <w:jc w:val="left"/>
        <w:rPr>
          <w:sz w:val="32"/>
        </w:rPr>
        <w:sectPr>
          <w:pgSz w:w="11910" w:h="16840"/>
          <w:pgMar w:top="1540" w:right="1220" w:bottom="1300" w:left="1660" w:header="0" w:footer="1114" w:gutter="0"/>
        </w:sectPr>
      </w:pPr>
    </w:p>
    <w:p>
      <w:pPr>
        <w:pStyle w:val="3"/>
        <w:spacing w:before="26" w:line="297" w:lineRule="auto"/>
        <w:ind w:left="140" w:right="534"/>
      </w:pPr>
      <w:r>
        <w:t>住房由当地政府安排人才住房，工作室奖励补助资金由用人单位承担。</w:t>
      </w:r>
    </w:p>
    <w:p>
      <w:pPr>
        <w:pStyle w:val="7"/>
        <w:numPr>
          <w:ilvl w:val="0"/>
          <w:numId w:val="6"/>
        </w:numPr>
        <w:tabs>
          <w:tab w:val="left" w:pos="1103"/>
        </w:tabs>
        <w:spacing w:before="0" w:after="0" w:line="297" w:lineRule="auto"/>
        <w:ind w:left="140" w:right="576" w:firstLine="640"/>
        <w:jc w:val="both"/>
        <w:rPr>
          <w:sz w:val="32"/>
        </w:rPr>
      </w:pPr>
      <w:r>
        <w:rPr>
          <w:spacing w:val="-3"/>
          <w:sz w:val="32"/>
        </w:rPr>
        <w:t>全职入编引进的人才，除年薪外，与本校在职教师同</w:t>
      </w:r>
      <w:r>
        <w:rPr>
          <w:spacing w:val="-1"/>
          <w:sz w:val="32"/>
        </w:rPr>
        <w:t>等享受五险一金等国家规定的保障政策</w:t>
      </w:r>
      <w:r>
        <w:rPr>
          <w:sz w:val="32"/>
        </w:rPr>
        <w:t>（</w:t>
      </w:r>
      <w:r>
        <w:rPr>
          <w:spacing w:val="-2"/>
          <w:sz w:val="32"/>
        </w:rPr>
        <w:t>按本校教师最高基</w:t>
      </w:r>
      <w:r>
        <w:rPr>
          <w:sz w:val="32"/>
        </w:rPr>
        <w:t>数缴纳</w:t>
      </w:r>
      <w:r>
        <w:rPr>
          <w:spacing w:val="-161"/>
          <w:sz w:val="32"/>
        </w:rPr>
        <w:t>）</w:t>
      </w:r>
      <w:r>
        <w:rPr>
          <w:sz w:val="32"/>
        </w:rPr>
        <w:t>。</w:t>
      </w:r>
    </w:p>
    <w:p>
      <w:pPr>
        <w:pStyle w:val="7"/>
        <w:numPr>
          <w:ilvl w:val="0"/>
          <w:numId w:val="6"/>
        </w:numPr>
        <w:tabs>
          <w:tab w:val="left" w:pos="1103"/>
        </w:tabs>
        <w:spacing w:before="0" w:after="0" w:line="297" w:lineRule="auto"/>
        <w:ind w:left="140" w:right="578" w:firstLine="640"/>
        <w:jc w:val="both"/>
        <w:rPr>
          <w:sz w:val="32"/>
        </w:rPr>
      </w:pPr>
      <w:r>
        <w:rPr>
          <w:spacing w:val="-3"/>
          <w:sz w:val="32"/>
        </w:rPr>
        <w:t>引进人才的岗位聘用，由用人单位根据引进人才的专业技术资格优先聘用到相应岗位。若无空缺岗位的，经市人</w:t>
      </w:r>
      <w:r>
        <w:rPr>
          <w:sz w:val="32"/>
        </w:rPr>
        <w:t>社局核准，可设置特设岗位。</w:t>
      </w:r>
    </w:p>
    <w:p>
      <w:pPr>
        <w:pStyle w:val="7"/>
        <w:numPr>
          <w:ilvl w:val="0"/>
          <w:numId w:val="6"/>
        </w:numPr>
        <w:tabs>
          <w:tab w:val="left" w:pos="1103"/>
        </w:tabs>
        <w:spacing w:before="0" w:after="0" w:line="297" w:lineRule="auto"/>
        <w:ind w:left="140" w:right="577" w:firstLine="640"/>
        <w:jc w:val="both"/>
        <w:rPr>
          <w:sz w:val="32"/>
        </w:rPr>
      </w:pPr>
      <w:r>
        <w:rPr>
          <w:spacing w:val="-2"/>
          <w:w w:val="105"/>
          <w:sz w:val="32"/>
        </w:rPr>
        <w:t>引进人才的配偶随迁，按照</w:t>
      </w:r>
      <w:r>
        <w:rPr>
          <w:w w:val="110"/>
          <w:sz w:val="32"/>
        </w:rPr>
        <w:t>“对口</w:t>
      </w:r>
      <w:r>
        <w:rPr>
          <w:w w:val="105"/>
          <w:sz w:val="32"/>
        </w:rPr>
        <w:t>对应</w:t>
      </w:r>
      <w:r>
        <w:rPr>
          <w:spacing w:val="-5"/>
          <w:w w:val="110"/>
          <w:sz w:val="32"/>
        </w:rPr>
        <w:t>”</w:t>
      </w:r>
      <w:r>
        <w:rPr>
          <w:spacing w:val="-3"/>
          <w:w w:val="105"/>
          <w:sz w:val="32"/>
        </w:rPr>
        <w:t>的原则及相</w:t>
      </w:r>
      <w:r>
        <w:rPr>
          <w:spacing w:val="-3"/>
          <w:sz w:val="32"/>
        </w:rPr>
        <w:t>关程序予以安置；无工作单位的，可聘用在学校从事辅助岗</w:t>
      </w:r>
      <w:r>
        <w:rPr>
          <w:w w:val="105"/>
          <w:sz w:val="32"/>
        </w:rPr>
        <w:t>工作。</w:t>
      </w:r>
    </w:p>
    <w:p>
      <w:pPr>
        <w:pStyle w:val="7"/>
        <w:numPr>
          <w:ilvl w:val="0"/>
          <w:numId w:val="6"/>
        </w:numPr>
        <w:tabs>
          <w:tab w:val="left" w:pos="1094"/>
        </w:tabs>
        <w:spacing w:before="0" w:after="0" w:line="297" w:lineRule="auto"/>
        <w:ind w:left="140" w:right="430" w:firstLine="631"/>
        <w:jc w:val="both"/>
        <w:rPr>
          <w:sz w:val="32"/>
        </w:rPr>
      </w:pPr>
      <w:r>
        <w:rPr>
          <w:spacing w:val="-2"/>
          <w:sz w:val="32"/>
        </w:rPr>
        <w:t>引进人才的子女入学，尚在义务教育阶段的，可以按</w:t>
      </w:r>
      <w:r>
        <w:rPr>
          <w:spacing w:val="-4"/>
          <w:sz w:val="32"/>
        </w:rPr>
        <w:t>照就近入学的原则，优先安排到义务教育示范学校就读；高</w:t>
      </w:r>
      <w:r>
        <w:rPr>
          <w:spacing w:val="3"/>
          <w:w w:val="95"/>
          <w:sz w:val="32"/>
        </w:rPr>
        <w:t>中阶段的，达到当地高中录取分数线，可在当地自主择校。</w:t>
      </w:r>
    </w:p>
    <w:p>
      <w:pPr>
        <w:pStyle w:val="7"/>
        <w:numPr>
          <w:ilvl w:val="0"/>
          <w:numId w:val="6"/>
        </w:numPr>
        <w:tabs>
          <w:tab w:val="left" w:pos="1094"/>
        </w:tabs>
        <w:spacing w:before="0" w:after="0" w:line="297" w:lineRule="auto"/>
        <w:ind w:left="140" w:right="577" w:firstLine="631"/>
        <w:jc w:val="left"/>
        <w:rPr>
          <w:sz w:val="32"/>
        </w:rPr>
      </w:pPr>
      <w:r>
        <w:rPr>
          <w:sz w:val="32"/>
        </w:rPr>
        <w:t>引进人才享受医疗</w:t>
      </w:r>
      <w:r>
        <w:rPr>
          <w:rFonts w:hint="eastAsia" w:ascii="仿宋" w:hAnsi="仿宋" w:eastAsia="仿宋"/>
          <w:sz w:val="32"/>
        </w:rPr>
        <w:t>“</w:t>
      </w:r>
      <w:r>
        <w:rPr>
          <w:sz w:val="32"/>
        </w:rPr>
        <w:t>绿色通道</w:t>
      </w:r>
      <w:r>
        <w:rPr>
          <w:rFonts w:hint="eastAsia" w:ascii="仿宋" w:hAnsi="仿宋" w:eastAsia="仿宋"/>
          <w:sz w:val="32"/>
        </w:rPr>
        <w:t>”</w:t>
      </w:r>
      <w:r>
        <w:rPr>
          <w:spacing w:val="-5"/>
          <w:sz w:val="32"/>
        </w:rPr>
        <w:t>、旅游、学习培训等</w:t>
      </w:r>
      <w:r>
        <w:rPr>
          <w:sz w:val="32"/>
        </w:rPr>
        <w:t>优惠政策。</w:t>
      </w:r>
    </w:p>
    <w:p>
      <w:pPr>
        <w:pStyle w:val="3"/>
        <w:ind w:left="781"/>
        <w:rPr>
          <w:rFonts w:hint="eastAsia" w:ascii="黑体" w:eastAsia="黑体"/>
        </w:rPr>
      </w:pPr>
      <w:r>
        <w:rPr>
          <w:rFonts w:hint="eastAsia" w:ascii="黑体" w:eastAsia="黑体"/>
        </w:rPr>
        <w:t>五、管理考核</w:t>
      </w:r>
    </w:p>
    <w:p>
      <w:pPr>
        <w:pStyle w:val="7"/>
        <w:numPr>
          <w:ilvl w:val="0"/>
          <w:numId w:val="7"/>
        </w:numPr>
        <w:tabs>
          <w:tab w:val="left" w:pos="1103"/>
        </w:tabs>
        <w:spacing w:before="163" w:after="0" w:line="297" w:lineRule="auto"/>
        <w:ind w:left="140" w:right="578" w:firstLine="640"/>
        <w:jc w:val="both"/>
        <w:rPr>
          <w:sz w:val="32"/>
        </w:rPr>
      </w:pPr>
      <w:r>
        <w:rPr>
          <w:spacing w:val="-4"/>
          <w:sz w:val="32"/>
        </w:rPr>
        <w:t>在引进期间，由市教体局牵头负责对引进的名师名校</w:t>
      </w:r>
      <w:r>
        <w:rPr>
          <w:spacing w:val="-3"/>
          <w:sz w:val="32"/>
        </w:rPr>
        <w:t>长实行跟踪考核。用人单位每年将引进人才考核情况书面报市教体局并提出考核意见。对考核不合格者，经市教体局认定并报市委人才工作领导小组备案，解除聘用合同，停止提</w:t>
      </w:r>
      <w:r>
        <w:rPr>
          <w:sz w:val="32"/>
        </w:rPr>
        <w:t>供相应的政策待遇。具体考核细则另行制定。</w:t>
      </w:r>
    </w:p>
    <w:p>
      <w:pPr>
        <w:pStyle w:val="7"/>
        <w:numPr>
          <w:ilvl w:val="0"/>
          <w:numId w:val="7"/>
        </w:numPr>
        <w:tabs>
          <w:tab w:val="left" w:pos="1103"/>
        </w:tabs>
        <w:spacing w:before="0" w:after="0" w:line="473" w:lineRule="exact"/>
        <w:ind w:left="1102" w:right="0" w:hanging="322"/>
        <w:jc w:val="left"/>
        <w:rPr>
          <w:sz w:val="32"/>
        </w:rPr>
      </w:pPr>
      <w:r>
        <w:rPr>
          <w:spacing w:val="-2"/>
          <w:sz w:val="32"/>
        </w:rPr>
        <w:t>原有政策与本意见不一致的，以本意见为准，政策不</w:t>
      </w:r>
    </w:p>
    <w:p>
      <w:pPr>
        <w:spacing w:after="0" w:line="473" w:lineRule="exact"/>
        <w:jc w:val="left"/>
        <w:rPr>
          <w:sz w:val="32"/>
        </w:rPr>
        <w:sectPr>
          <w:pgSz w:w="11910" w:h="16840"/>
          <w:pgMar w:top="1540" w:right="1220" w:bottom="1300" w:left="1660" w:header="0" w:footer="1114" w:gutter="0"/>
        </w:sectPr>
      </w:pPr>
    </w:p>
    <w:p>
      <w:pPr>
        <w:pStyle w:val="3"/>
        <w:spacing w:before="26"/>
        <w:ind w:left="140"/>
      </w:pPr>
      <w:r>
        <w:t>重复享受。</w:t>
      </w:r>
    </w:p>
    <w:p>
      <w:pPr>
        <w:pStyle w:val="3"/>
        <w:spacing w:before="113" w:line="297" w:lineRule="auto"/>
        <w:ind w:left="140" w:right="212" w:firstLine="640"/>
      </w:pPr>
      <w:r>
        <w:t>本意见自发布之日起实施，由市委人才办会同市教体局、市人社局等部门负责解释。</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3"/>
        <w:rPr>
          <w:sz w:val="20"/>
        </w:rPr>
      </w:pPr>
      <w:r>
        <mc:AlternateContent>
          <mc:Choice Requires="wps">
            <w:drawing>
              <wp:anchor distT="0" distB="0" distL="0" distR="0" simplePos="0" relativeHeight="251661312" behindDoc="1" locked="0" layoutInCell="1" allowOverlap="1">
                <wp:simplePos x="0" y="0"/>
                <wp:positionH relativeFrom="page">
                  <wp:posOffset>1074420</wp:posOffset>
                </wp:positionH>
                <wp:positionV relativeFrom="paragraph">
                  <wp:posOffset>224155</wp:posOffset>
                </wp:positionV>
                <wp:extent cx="5412105" cy="0"/>
                <wp:effectExtent l="0" t="0" r="0" b="0"/>
                <wp:wrapTopAndBottom/>
                <wp:docPr id="9" name="直线 6"/>
                <wp:cNvGraphicFramePr/>
                <a:graphic xmlns:a="http://schemas.openxmlformats.org/drawingml/2006/main">
                  <a:graphicData uri="http://schemas.microsoft.com/office/word/2010/wordprocessingShape">
                    <wps:wsp>
                      <wps:cNvSpPr/>
                      <wps:spPr>
                        <a:xfrm>
                          <a:off x="0" y="0"/>
                          <a:ext cx="5412105"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84.6pt;margin-top:17.65pt;height:0pt;width:426.15pt;mso-position-horizontal-relative:page;mso-wrap-distance-bottom:0pt;mso-wrap-distance-top:0pt;z-index:-251655168;mso-width-relative:page;mso-height-relative:page;" filled="f" stroked="t" coordsize="21600,21600" o:gfxdata="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NUuT1wAAAAoBAAAPAAAAAAAAAAEAIAAAACIAAABk&#10;cnMvZG93bnJldi54bWxQSwECFAAUAAAACACHTuJAtPWjE84BAACOAwAADgAAAAAAAAABACAAAAAm&#10;AQAAZHJzL2Uyb0RvYy54bWxQSwUGAAAAAAYABgBZAQAAZgUAAAAA&#10;">
                <v:fill on="f" focussize="0,0"/>
                <v:stroke weight="0.96pt" color="#000000" joinstyle="round"/>
                <v:imagedata o:title=""/>
                <o:lock v:ext="edit" aspectratio="f"/>
                <w10:wrap type="topAndBottom"/>
              </v:line>
            </w:pict>
          </mc:Fallback>
        </mc:AlternateContent>
      </w:r>
    </w:p>
    <w:p>
      <w:pPr>
        <w:tabs>
          <w:tab w:val="left" w:pos="5740"/>
        </w:tabs>
        <w:spacing w:before="156"/>
        <w:ind w:left="279" w:right="0" w:firstLine="0"/>
        <w:jc w:val="left"/>
        <w:rPr>
          <w:sz w:val="28"/>
        </w:rPr>
      </w:pPr>
      <w:r>
        <w:rPr>
          <w:sz w:val="28"/>
        </w:rPr>
        <w:t>吉安市</w:t>
      </w:r>
      <w:r>
        <w:rPr>
          <w:spacing w:val="-3"/>
          <w:sz w:val="28"/>
        </w:rPr>
        <w:t>人</w:t>
      </w:r>
      <w:r>
        <w:rPr>
          <w:sz w:val="28"/>
        </w:rPr>
        <w:t>民政</w:t>
      </w:r>
      <w:r>
        <w:rPr>
          <w:spacing w:val="-3"/>
          <w:sz w:val="28"/>
        </w:rPr>
        <w:t>府办</w:t>
      </w:r>
      <w:r>
        <w:rPr>
          <w:sz w:val="28"/>
        </w:rPr>
        <w:t>公室</w:t>
      </w:r>
      <w:r>
        <w:rPr>
          <w:sz w:val="28"/>
        </w:rPr>
        <w:tab/>
      </w:r>
      <w:r>
        <w:rPr>
          <w:rFonts w:hint="eastAsia" w:ascii="宋体" w:eastAsia="宋体"/>
          <w:sz w:val="28"/>
        </w:rPr>
        <w:t>2021</w:t>
      </w:r>
      <w:r>
        <w:rPr>
          <w:rFonts w:hint="eastAsia" w:ascii="宋体" w:eastAsia="宋体"/>
          <w:spacing w:val="-76"/>
          <w:sz w:val="28"/>
        </w:rPr>
        <w:t xml:space="preserve"> </w:t>
      </w:r>
      <w:r>
        <w:rPr>
          <w:sz w:val="28"/>
        </w:rPr>
        <w:t>年</w:t>
      </w:r>
      <w:r>
        <w:rPr>
          <w:spacing w:val="-12"/>
          <w:sz w:val="28"/>
        </w:rPr>
        <w:t xml:space="preserve"> </w:t>
      </w:r>
      <w:r>
        <w:rPr>
          <w:rFonts w:hint="eastAsia" w:ascii="宋体" w:eastAsia="宋体"/>
          <w:sz w:val="28"/>
        </w:rPr>
        <w:t>9</w:t>
      </w:r>
      <w:r>
        <w:rPr>
          <w:rFonts w:hint="eastAsia" w:ascii="宋体" w:eastAsia="宋体"/>
          <w:spacing w:val="-75"/>
          <w:sz w:val="28"/>
        </w:rPr>
        <w:t xml:space="preserve"> </w:t>
      </w:r>
      <w:r>
        <w:rPr>
          <w:sz w:val="28"/>
        </w:rPr>
        <w:t>月</w:t>
      </w:r>
      <w:r>
        <w:rPr>
          <w:spacing w:val="-12"/>
          <w:sz w:val="28"/>
        </w:rPr>
        <w:t xml:space="preserve"> </w:t>
      </w:r>
      <w:r>
        <w:rPr>
          <w:rFonts w:hint="eastAsia" w:ascii="宋体" w:eastAsia="宋体"/>
          <w:sz w:val="28"/>
        </w:rPr>
        <w:t>23</w:t>
      </w:r>
      <w:r>
        <w:rPr>
          <w:rFonts w:hint="eastAsia" w:ascii="宋体" w:eastAsia="宋体"/>
          <w:spacing w:val="-76"/>
          <w:sz w:val="28"/>
        </w:rPr>
        <w:t xml:space="preserve"> </w:t>
      </w:r>
      <w:r>
        <w:rPr>
          <w:sz w:val="28"/>
        </w:rPr>
        <w:t>日印发</w:t>
      </w:r>
    </w:p>
    <w:p>
      <w:pPr>
        <w:pStyle w:val="3"/>
        <w:spacing w:line="20" w:lineRule="exact"/>
        <w:ind w:left="8"/>
        <w:rPr>
          <w:sz w:val="2"/>
        </w:rPr>
      </w:pPr>
      <w:r>
        <w:rPr>
          <w:sz w:val="2"/>
        </w:rPr>
        <mc:AlternateContent>
          <mc:Choice Requires="wpg">
            <w:drawing>
              <wp:inline distT="0" distB="0" distL="114300" distR="114300">
                <wp:extent cx="5422265" cy="12700"/>
                <wp:effectExtent l="0" t="0" r="0" b="0"/>
                <wp:docPr id="5" name="组合 7"/>
                <wp:cNvGraphicFramePr/>
                <a:graphic xmlns:a="http://schemas.openxmlformats.org/drawingml/2006/main">
                  <a:graphicData uri="http://schemas.microsoft.com/office/word/2010/wordprocessingGroup">
                    <wpg:wgp>
                      <wpg:cNvGrpSpPr/>
                      <wpg:grpSpPr>
                        <a:xfrm>
                          <a:off x="0" y="0"/>
                          <a:ext cx="5422265" cy="12700"/>
                          <a:chOff x="0" y="0"/>
                          <a:chExt cx="8539" cy="20"/>
                        </a:xfrm>
                      </wpg:grpSpPr>
                      <wps:wsp>
                        <wps:cNvPr id="4" name="直线 8"/>
                        <wps:cNvSpPr/>
                        <wps:spPr>
                          <a:xfrm>
                            <a:off x="0" y="10"/>
                            <a:ext cx="8538" cy="0"/>
                          </a:xfrm>
                          <a:prstGeom prst="line">
                            <a:avLst/>
                          </a:prstGeom>
                          <a:ln w="12191" cap="flat" cmpd="sng">
                            <a:solidFill>
                              <a:srgbClr val="000000"/>
                            </a:solidFill>
                            <a:prstDash val="solid"/>
                            <a:headEnd type="none" w="med" len="med"/>
                            <a:tailEnd type="none" w="med" len="med"/>
                          </a:ln>
                        </wps:spPr>
                        <wps:bodyPr upright="1"/>
                      </wps:wsp>
                    </wpg:wgp>
                  </a:graphicData>
                </a:graphic>
              </wp:inline>
            </w:drawing>
          </mc:Choice>
          <mc:Fallback>
            <w:pict>
              <v:group id="组合 7" o:spid="_x0000_s1026" o:spt="203" style="height:1pt;width:426.95pt;" coordsize="8539,20" o:gfxdata="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DY4TVAAAAAwEAAA8AAAAAAAAAAQAgAAAAIgAAAGRycy9kb3ducmV2LnhtbFBL&#10;AQIUABQAAAAIAIdO4kDBDttVMgIAALMEAAAOAAAAAAAAAAEAIAAAACQBAABkcnMvZTJvRG9jLnht&#10;bFBLBQYAAAAABgAGAFkBAADIBQAAAAA=&#10;">
                <o:lock v:ext="edit" aspectratio="f"/>
                <v:line id="直线 8" o:spid="_x0000_s1026" o:spt="20" style="position:absolute;left:0;top:10;height:0;width:8538;" filled="f" stroked="t" coordsize="21600,21600" o:gfxdata="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xW7DvQAA&#10;ANoAAAAPAAAAAAAAAAEAIAAAACIAAABkcnMvZG93bnJldi54bWxQSwECFAAUAAAACACHTuJAMy8F&#10;njsAAAA5AAAAEAAAAAAAAAABACAAAAAMAQAAZHJzL3NoYXBleG1sLnhtbFBLBQYAAAAABgAGAFsB&#10;AAC2AwAAAAA=&#10;">
                  <v:fill on="f" focussize="0,0"/>
                  <v:stroke weight="0.95992125984252pt" color="#000000" joinstyle="round"/>
                  <v:imagedata o:title=""/>
                  <o:lock v:ext="edit" aspectratio="f"/>
                </v:line>
                <w10:wrap type="none"/>
                <w10:anchorlock/>
              </v:group>
            </w:pict>
          </mc:Fallback>
        </mc:AlternateContent>
      </w:r>
    </w:p>
    <w:sectPr>
      <w:pgSz w:w="11910" w:h="16840"/>
      <w:pgMar w:top="1540" w:right="1220" w:bottom="1300" w:left="1660" w:header="0" w:footer="111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468800" behindDoc="1" locked="0" layoutInCell="1" allowOverlap="1">
              <wp:simplePos x="0" y="0"/>
              <wp:positionH relativeFrom="page">
                <wp:posOffset>5785485</wp:posOffset>
              </wp:positionH>
              <wp:positionV relativeFrom="page">
                <wp:posOffset>9845040</wp:posOffset>
              </wp:positionV>
              <wp:extent cx="560070" cy="20383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hint="eastAsia" w:ascii="宋体" w:eastAsia="宋体"/>
                              <w:sz w:val="28"/>
                            </w:rPr>
                          </w:pPr>
                          <w:r>
                            <w:rPr>
                              <w:rFonts w:hint="eastAsia" w:ascii="宋体" w:eastAsia="宋体"/>
                              <w:sz w:val="28"/>
                            </w:rPr>
                            <w:t>－</w:t>
                          </w:r>
                          <w:r>
                            <w:fldChar w:fldCharType="begin"/>
                          </w:r>
                          <w:r>
                            <w:rPr>
                              <w:rFonts w:hint="eastAsia" w:ascii="宋体" w:eastAsia="宋体"/>
                              <w:sz w:val="28"/>
                            </w:rPr>
                            <w:instrText xml:space="preserve"> PAGE </w:instrText>
                          </w:r>
                          <w:r>
                            <w:fldChar w:fldCharType="separate"/>
                          </w:r>
                          <w:r>
                            <w:t>1</w:t>
                          </w:r>
                          <w:r>
                            <w:fldChar w:fldCharType="end"/>
                          </w:r>
                          <w:r>
                            <w:rPr>
                              <w:rFonts w:hint="eastAsia" w:ascii="宋体" w:eastAsia="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55.55pt;margin-top:775.2pt;height:16.05pt;width:44.1pt;mso-position-horizontal-relative:page;mso-position-vertical-relative:page;z-index:-251847680;mso-width-relative:page;mso-height-relative:page;" filled="f" stroked="f" coordsize="21600,21600" o:gfxdata="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upuI7aAAAADQEAAA8AAAAAAAAA&#10;AQAgAAAAIgAAAGRycy9kb3ducmV2LnhtbFBLAQIUABQAAAAIAIdO4kCvy8yznQEAACQDAAAOAAAA&#10;AAAAAAEAIAAAACkBAABkcnMvZTJvRG9jLnhtbFBLBQYAAAAABgAGAFkBAAA4BQAAAAA=&#10;">
              <v:fill on="f" focussize="0,0"/>
              <v:stroke on="f"/>
              <v:imagedata o:title=""/>
              <o:lock v:ext="edit" aspectratio="f"/>
              <v:textbox inset="0mm,0mm,0mm,0mm">
                <w:txbxContent>
                  <w:p>
                    <w:pPr>
                      <w:spacing w:before="0" w:line="321" w:lineRule="exact"/>
                      <w:ind w:left="20" w:right="0" w:firstLine="0"/>
                      <w:jc w:val="left"/>
                      <w:rPr>
                        <w:rFonts w:hint="eastAsia" w:ascii="宋体" w:eastAsia="宋体"/>
                        <w:sz w:val="28"/>
                      </w:rPr>
                    </w:pPr>
                    <w:r>
                      <w:rPr>
                        <w:rFonts w:hint="eastAsia" w:ascii="宋体" w:eastAsia="宋体"/>
                        <w:sz w:val="28"/>
                      </w:rPr>
                      <w:t>－</w:t>
                    </w:r>
                    <w:r>
                      <w:fldChar w:fldCharType="begin"/>
                    </w:r>
                    <w:r>
                      <w:rPr>
                        <w:rFonts w:hint="eastAsia" w:ascii="宋体" w:eastAsia="宋体"/>
                        <w:sz w:val="28"/>
                      </w:rPr>
                      <w:instrText xml:space="preserve"> PAGE </w:instrText>
                    </w:r>
                    <w:r>
                      <w:fldChar w:fldCharType="separate"/>
                    </w:r>
                    <w:r>
                      <w:t>1</w:t>
                    </w:r>
                    <w:r>
                      <w:fldChar w:fldCharType="end"/>
                    </w:r>
                    <w:r>
                      <w:rPr>
                        <w:rFonts w:hint="eastAsia" w:ascii="宋体" w:eastAsia="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40"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028" w:hanging="322"/>
      </w:pPr>
      <w:rPr>
        <w:rFonts w:hint="default"/>
        <w:lang w:val="zh-CN" w:eastAsia="zh-CN" w:bidi="zh-CN"/>
      </w:rPr>
    </w:lvl>
    <w:lvl w:ilvl="2" w:tentative="0">
      <w:start w:val="0"/>
      <w:numFmt w:val="bullet"/>
      <w:lvlText w:val="•"/>
      <w:lvlJc w:val="left"/>
      <w:pPr>
        <w:ind w:left="1917" w:hanging="322"/>
      </w:pPr>
      <w:rPr>
        <w:rFonts w:hint="default"/>
        <w:lang w:val="zh-CN" w:eastAsia="zh-CN" w:bidi="zh-CN"/>
      </w:rPr>
    </w:lvl>
    <w:lvl w:ilvl="3" w:tentative="0">
      <w:start w:val="0"/>
      <w:numFmt w:val="bullet"/>
      <w:lvlText w:val="•"/>
      <w:lvlJc w:val="left"/>
      <w:pPr>
        <w:ind w:left="2805" w:hanging="322"/>
      </w:pPr>
      <w:rPr>
        <w:rFonts w:hint="default"/>
        <w:lang w:val="zh-CN" w:eastAsia="zh-CN" w:bidi="zh-CN"/>
      </w:rPr>
    </w:lvl>
    <w:lvl w:ilvl="4" w:tentative="0">
      <w:start w:val="0"/>
      <w:numFmt w:val="bullet"/>
      <w:lvlText w:val="•"/>
      <w:lvlJc w:val="left"/>
      <w:pPr>
        <w:ind w:left="3694" w:hanging="322"/>
      </w:pPr>
      <w:rPr>
        <w:rFonts w:hint="default"/>
        <w:lang w:val="zh-CN" w:eastAsia="zh-CN" w:bidi="zh-CN"/>
      </w:rPr>
    </w:lvl>
    <w:lvl w:ilvl="5" w:tentative="0">
      <w:start w:val="0"/>
      <w:numFmt w:val="bullet"/>
      <w:lvlText w:val="•"/>
      <w:lvlJc w:val="left"/>
      <w:pPr>
        <w:ind w:left="4583" w:hanging="322"/>
      </w:pPr>
      <w:rPr>
        <w:rFonts w:hint="default"/>
        <w:lang w:val="zh-CN" w:eastAsia="zh-CN" w:bidi="zh-CN"/>
      </w:rPr>
    </w:lvl>
    <w:lvl w:ilvl="6" w:tentative="0">
      <w:start w:val="0"/>
      <w:numFmt w:val="bullet"/>
      <w:lvlText w:val="•"/>
      <w:lvlJc w:val="left"/>
      <w:pPr>
        <w:ind w:left="5471" w:hanging="322"/>
      </w:pPr>
      <w:rPr>
        <w:rFonts w:hint="default"/>
        <w:lang w:val="zh-CN" w:eastAsia="zh-CN" w:bidi="zh-CN"/>
      </w:rPr>
    </w:lvl>
    <w:lvl w:ilvl="7" w:tentative="0">
      <w:start w:val="0"/>
      <w:numFmt w:val="bullet"/>
      <w:lvlText w:val="•"/>
      <w:lvlJc w:val="left"/>
      <w:pPr>
        <w:ind w:left="6360" w:hanging="322"/>
      </w:pPr>
      <w:rPr>
        <w:rFonts w:hint="default"/>
        <w:lang w:val="zh-CN" w:eastAsia="zh-CN" w:bidi="zh-CN"/>
      </w:rPr>
    </w:lvl>
    <w:lvl w:ilvl="8" w:tentative="0">
      <w:start w:val="0"/>
      <w:numFmt w:val="bullet"/>
      <w:lvlText w:val="•"/>
      <w:lvlJc w:val="left"/>
      <w:pPr>
        <w:ind w:left="7249" w:hanging="32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102"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892" w:hanging="322"/>
      </w:pPr>
      <w:rPr>
        <w:rFonts w:hint="default"/>
        <w:lang w:val="zh-CN" w:eastAsia="zh-CN" w:bidi="zh-CN"/>
      </w:rPr>
    </w:lvl>
    <w:lvl w:ilvl="2" w:tentative="0">
      <w:start w:val="0"/>
      <w:numFmt w:val="bullet"/>
      <w:lvlText w:val="•"/>
      <w:lvlJc w:val="left"/>
      <w:pPr>
        <w:ind w:left="2685" w:hanging="322"/>
      </w:pPr>
      <w:rPr>
        <w:rFonts w:hint="default"/>
        <w:lang w:val="zh-CN" w:eastAsia="zh-CN" w:bidi="zh-CN"/>
      </w:rPr>
    </w:lvl>
    <w:lvl w:ilvl="3" w:tentative="0">
      <w:start w:val="0"/>
      <w:numFmt w:val="bullet"/>
      <w:lvlText w:val="•"/>
      <w:lvlJc w:val="left"/>
      <w:pPr>
        <w:ind w:left="3477" w:hanging="322"/>
      </w:pPr>
      <w:rPr>
        <w:rFonts w:hint="default"/>
        <w:lang w:val="zh-CN" w:eastAsia="zh-CN" w:bidi="zh-CN"/>
      </w:rPr>
    </w:lvl>
    <w:lvl w:ilvl="4" w:tentative="0">
      <w:start w:val="0"/>
      <w:numFmt w:val="bullet"/>
      <w:lvlText w:val="•"/>
      <w:lvlJc w:val="left"/>
      <w:pPr>
        <w:ind w:left="4270" w:hanging="322"/>
      </w:pPr>
      <w:rPr>
        <w:rFonts w:hint="default"/>
        <w:lang w:val="zh-CN" w:eastAsia="zh-CN" w:bidi="zh-CN"/>
      </w:rPr>
    </w:lvl>
    <w:lvl w:ilvl="5" w:tentative="0">
      <w:start w:val="0"/>
      <w:numFmt w:val="bullet"/>
      <w:lvlText w:val="•"/>
      <w:lvlJc w:val="left"/>
      <w:pPr>
        <w:ind w:left="5063" w:hanging="322"/>
      </w:pPr>
      <w:rPr>
        <w:rFonts w:hint="default"/>
        <w:lang w:val="zh-CN" w:eastAsia="zh-CN" w:bidi="zh-CN"/>
      </w:rPr>
    </w:lvl>
    <w:lvl w:ilvl="6" w:tentative="0">
      <w:start w:val="0"/>
      <w:numFmt w:val="bullet"/>
      <w:lvlText w:val="•"/>
      <w:lvlJc w:val="left"/>
      <w:pPr>
        <w:ind w:left="5855" w:hanging="322"/>
      </w:pPr>
      <w:rPr>
        <w:rFonts w:hint="default"/>
        <w:lang w:val="zh-CN" w:eastAsia="zh-CN" w:bidi="zh-CN"/>
      </w:rPr>
    </w:lvl>
    <w:lvl w:ilvl="7" w:tentative="0">
      <w:start w:val="0"/>
      <w:numFmt w:val="bullet"/>
      <w:lvlText w:val="•"/>
      <w:lvlJc w:val="left"/>
      <w:pPr>
        <w:ind w:left="6648" w:hanging="322"/>
      </w:pPr>
      <w:rPr>
        <w:rFonts w:hint="default"/>
        <w:lang w:val="zh-CN" w:eastAsia="zh-CN" w:bidi="zh-CN"/>
      </w:rPr>
    </w:lvl>
    <w:lvl w:ilvl="8" w:tentative="0">
      <w:start w:val="0"/>
      <w:numFmt w:val="bullet"/>
      <w:lvlText w:val="•"/>
      <w:lvlJc w:val="left"/>
      <w:pPr>
        <w:ind w:left="7441" w:hanging="322"/>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40" w:hanging="802"/>
        <w:jc w:val="left"/>
      </w:pPr>
      <w:rPr>
        <w:rFonts w:hint="default" w:ascii="等线" w:hAnsi="等线" w:eastAsia="等线" w:cs="等线"/>
        <w:spacing w:val="-2"/>
        <w:w w:val="99"/>
        <w:sz w:val="30"/>
        <w:szCs w:val="30"/>
        <w:lang w:val="zh-CN" w:eastAsia="zh-CN" w:bidi="zh-CN"/>
      </w:rPr>
    </w:lvl>
    <w:lvl w:ilvl="1" w:tentative="0">
      <w:start w:val="0"/>
      <w:numFmt w:val="bullet"/>
      <w:lvlText w:val="•"/>
      <w:lvlJc w:val="left"/>
      <w:pPr>
        <w:ind w:left="1028" w:hanging="802"/>
      </w:pPr>
      <w:rPr>
        <w:rFonts w:hint="default"/>
        <w:lang w:val="zh-CN" w:eastAsia="zh-CN" w:bidi="zh-CN"/>
      </w:rPr>
    </w:lvl>
    <w:lvl w:ilvl="2" w:tentative="0">
      <w:start w:val="0"/>
      <w:numFmt w:val="bullet"/>
      <w:lvlText w:val="•"/>
      <w:lvlJc w:val="left"/>
      <w:pPr>
        <w:ind w:left="1917" w:hanging="802"/>
      </w:pPr>
      <w:rPr>
        <w:rFonts w:hint="default"/>
        <w:lang w:val="zh-CN" w:eastAsia="zh-CN" w:bidi="zh-CN"/>
      </w:rPr>
    </w:lvl>
    <w:lvl w:ilvl="3" w:tentative="0">
      <w:start w:val="0"/>
      <w:numFmt w:val="bullet"/>
      <w:lvlText w:val="•"/>
      <w:lvlJc w:val="left"/>
      <w:pPr>
        <w:ind w:left="2805" w:hanging="802"/>
      </w:pPr>
      <w:rPr>
        <w:rFonts w:hint="default"/>
        <w:lang w:val="zh-CN" w:eastAsia="zh-CN" w:bidi="zh-CN"/>
      </w:rPr>
    </w:lvl>
    <w:lvl w:ilvl="4" w:tentative="0">
      <w:start w:val="0"/>
      <w:numFmt w:val="bullet"/>
      <w:lvlText w:val="•"/>
      <w:lvlJc w:val="left"/>
      <w:pPr>
        <w:ind w:left="3694" w:hanging="802"/>
      </w:pPr>
      <w:rPr>
        <w:rFonts w:hint="default"/>
        <w:lang w:val="zh-CN" w:eastAsia="zh-CN" w:bidi="zh-CN"/>
      </w:rPr>
    </w:lvl>
    <w:lvl w:ilvl="5" w:tentative="0">
      <w:start w:val="0"/>
      <w:numFmt w:val="bullet"/>
      <w:lvlText w:val="•"/>
      <w:lvlJc w:val="left"/>
      <w:pPr>
        <w:ind w:left="4583" w:hanging="802"/>
      </w:pPr>
      <w:rPr>
        <w:rFonts w:hint="default"/>
        <w:lang w:val="zh-CN" w:eastAsia="zh-CN" w:bidi="zh-CN"/>
      </w:rPr>
    </w:lvl>
    <w:lvl w:ilvl="6" w:tentative="0">
      <w:start w:val="0"/>
      <w:numFmt w:val="bullet"/>
      <w:lvlText w:val="•"/>
      <w:lvlJc w:val="left"/>
      <w:pPr>
        <w:ind w:left="5471" w:hanging="802"/>
      </w:pPr>
      <w:rPr>
        <w:rFonts w:hint="default"/>
        <w:lang w:val="zh-CN" w:eastAsia="zh-CN" w:bidi="zh-CN"/>
      </w:rPr>
    </w:lvl>
    <w:lvl w:ilvl="7" w:tentative="0">
      <w:start w:val="0"/>
      <w:numFmt w:val="bullet"/>
      <w:lvlText w:val="•"/>
      <w:lvlJc w:val="left"/>
      <w:pPr>
        <w:ind w:left="6360" w:hanging="802"/>
      </w:pPr>
      <w:rPr>
        <w:rFonts w:hint="default"/>
        <w:lang w:val="zh-CN" w:eastAsia="zh-CN" w:bidi="zh-CN"/>
      </w:rPr>
    </w:lvl>
    <w:lvl w:ilvl="8" w:tentative="0">
      <w:start w:val="0"/>
      <w:numFmt w:val="bullet"/>
      <w:lvlText w:val="•"/>
      <w:lvlJc w:val="left"/>
      <w:pPr>
        <w:ind w:left="7249" w:hanging="802"/>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1102"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892" w:hanging="322"/>
      </w:pPr>
      <w:rPr>
        <w:rFonts w:hint="default"/>
        <w:lang w:val="zh-CN" w:eastAsia="zh-CN" w:bidi="zh-CN"/>
      </w:rPr>
    </w:lvl>
    <w:lvl w:ilvl="2" w:tentative="0">
      <w:start w:val="0"/>
      <w:numFmt w:val="bullet"/>
      <w:lvlText w:val="•"/>
      <w:lvlJc w:val="left"/>
      <w:pPr>
        <w:ind w:left="2685" w:hanging="322"/>
      </w:pPr>
      <w:rPr>
        <w:rFonts w:hint="default"/>
        <w:lang w:val="zh-CN" w:eastAsia="zh-CN" w:bidi="zh-CN"/>
      </w:rPr>
    </w:lvl>
    <w:lvl w:ilvl="3" w:tentative="0">
      <w:start w:val="0"/>
      <w:numFmt w:val="bullet"/>
      <w:lvlText w:val="•"/>
      <w:lvlJc w:val="left"/>
      <w:pPr>
        <w:ind w:left="3477" w:hanging="322"/>
      </w:pPr>
      <w:rPr>
        <w:rFonts w:hint="default"/>
        <w:lang w:val="zh-CN" w:eastAsia="zh-CN" w:bidi="zh-CN"/>
      </w:rPr>
    </w:lvl>
    <w:lvl w:ilvl="4" w:tentative="0">
      <w:start w:val="0"/>
      <w:numFmt w:val="bullet"/>
      <w:lvlText w:val="•"/>
      <w:lvlJc w:val="left"/>
      <w:pPr>
        <w:ind w:left="4270" w:hanging="322"/>
      </w:pPr>
      <w:rPr>
        <w:rFonts w:hint="default"/>
        <w:lang w:val="zh-CN" w:eastAsia="zh-CN" w:bidi="zh-CN"/>
      </w:rPr>
    </w:lvl>
    <w:lvl w:ilvl="5" w:tentative="0">
      <w:start w:val="0"/>
      <w:numFmt w:val="bullet"/>
      <w:lvlText w:val="•"/>
      <w:lvlJc w:val="left"/>
      <w:pPr>
        <w:ind w:left="5063" w:hanging="322"/>
      </w:pPr>
      <w:rPr>
        <w:rFonts w:hint="default"/>
        <w:lang w:val="zh-CN" w:eastAsia="zh-CN" w:bidi="zh-CN"/>
      </w:rPr>
    </w:lvl>
    <w:lvl w:ilvl="6" w:tentative="0">
      <w:start w:val="0"/>
      <w:numFmt w:val="bullet"/>
      <w:lvlText w:val="•"/>
      <w:lvlJc w:val="left"/>
      <w:pPr>
        <w:ind w:left="5855" w:hanging="322"/>
      </w:pPr>
      <w:rPr>
        <w:rFonts w:hint="default"/>
        <w:lang w:val="zh-CN" w:eastAsia="zh-CN" w:bidi="zh-CN"/>
      </w:rPr>
    </w:lvl>
    <w:lvl w:ilvl="7" w:tentative="0">
      <w:start w:val="0"/>
      <w:numFmt w:val="bullet"/>
      <w:lvlText w:val="•"/>
      <w:lvlJc w:val="left"/>
      <w:pPr>
        <w:ind w:left="6648" w:hanging="322"/>
      </w:pPr>
      <w:rPr>
        <w:rFonts w:hint="default"/>
        <w:lang w:val="zh-CN" w:eastAsia="zh-CN" w:bidi="zh-CN"/>
      </w:rPr>
    </w:lvl>
    <w:lvl w:ilvl="8" w:tentative="0">
      <w:start w:val="0"/>
      <w:numFmt w:val="bullet"/>
      <w:lvlText w:val="•"/>
      <w:lvlJc w:val="left"/>
      <w:pPr>
        <w:ind w:left="7441" w:hanging="322"/>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107" w:hanging="327"/>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892" w:hanging="327"/>
      </w:pPr>
      <w:rPr>
        <w:rFonts w:hint="default"/>
        <w:lang w:val="zh-CN" w:eastAsia="zh-CN" w:bidi="zh-CN"/>
      </w:rPr>
    </w:lvl>
    <w:lvl w:ilvl="2" w:tentative="0">
      <w:start w:val="0"/>
      <w:numFmt w:val="bullet"/>
      <w:lvlText w:val="•"/>
      <w:lvlJc w:val="left"/>
      <w:pPr>
        <w:ind w:left="2685" w:hanging="327"/>
      </w:pPr>
      <w:rPr>
        <w:rFonts w:hint="default"/>
        <w:lang w:val="zh-CN" w:eastAsia="zh-CN" w:bidi="zh-CN"/>
      </w:rPr>
    </w:lvl>
    <w:lvl w:ilvl="3" w:tentative="0">
      <w:start w:val="0"/>
      <w:numFmt w:val="bullet"/>
      <w:lvlText w:val="•"/>
      <w:lvlJc w:val="left"/>
      <w:pPr>
        <w:ind w:left="3477" w:hanging="327"/>
      </w:pPr>
      <w:rPr>
        <w:rFonts w:hint="default"/>
        <w:lang w:val="zh-CN" w:eastAsia="zh-CN" w:bidi="zh-CN"/>
      </w:rPr>
    </w:lvl>
    <w:lvl w:ilvl="4" w:tentative="0">
      <w:start w:val="0"/>
      <w:numFmt w:val="bullet"/>
      <w:lvlText w:val="•"/>
      <w:lvlJc w:val="left"/>
      <w:pPr>
        <w:ind w:left="4270" w:hanging="327"/>
      </w:pPr>
      <w:rPr>
        <w:rFonts w:hint="default"/>
        <w:lang w:val="zh-CN" w:eastAsia="zh-CN" w:bidi="zh-CN"/>
      </w:rPr>
    </w:lvl>
    <w:lvl w:ilvl="5" w:tentative="0">
      <w:start w:val="0"/>
      <w:numFmt w:val="bullet"/>
      <w:lvlText w:val="•"/>
      <w:lvlJc w:val="left"/>
      <w:pPr>
        <w:ind w:left="5063" w:hanging="327"/>
      </w:pPr>
      <w:rPr>
        <w:rFonts w:hint="default"/>
        <w:lang w:val="zh-CN" w:eastAsia="zh-CN" w:bidi="zh-CN"/>
      </w:rPr>
    </w:lvl>
    <w:lvl w:ilvl="6" w:tentative="0">
      <w:start w:val="0"/>
      <w:numFmt w:val="bullet"/>
      <w:lvlText w:val="•"/>
      <w:lvlJc w:val="left"/>
      <w:pPr>
        <w:ind w:left="5855" w:hanging="327"/>
      </w:pPr>
      <w:rPr>
        <w:rFonts w:hint="default"/>
        <w:lang w:val="zh-CN" w:eastAsia="zh-CN" w:bidi="zh-CN"/>
      </w:rPr>
    </w:lvl>
    <w:lvl w:ilvl="7" w:tentative="0">
      <w:start w:val="0"/>
      <w:numFmt w:val="bullet"/>
      <w:lvlText w:val="•"/>
      <w:lvlJc w:val="left"/>
      <w:pPr>
        <w:ind w:left="6648" w:hanging="327"/>
      </w:pPr>
      <w:rPr>
        <w:rFonts w:hint="default"/>
        <w:lang w:val="zh-CN" w:eastAsia="zh-CN" w:bidi="zh-CN"/>
      </w:rPr>
    </w:lvl>
    <w:lvl w:ilvl="8" w:tentative="0">
      <w:start w:val="0"/>
      <w:numFmt w:val="bullet"/>
      <w:lvlText w:val="•"/>
      <w:lvlJc w:val="left"/>
      <w:pPr>
        <w:ind w:left="7441" w:hanging="327"/>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140"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028" w:hanging="322"/>
      </w:pPr>
      <w:rPr>
        <w:rFonts w:hint="default"/>
        <w:lang w:val="zh-CN" w:eastAsia="zh-CN" w:bidi="zh-CN"/>
      </w:rPr>
    </w:lvl>
    <w:lvl w:ilvl="2" w:tentative="0">
      <w:start w:val="0"/>
      <w:numFmt w:val="bullet"/>
      <w:lvlText w:val="•"/>
      <w:lvlJc w:val="left"/>
      <w:pPr>
        <w:ind w:left="1917" w:hanging="322"/>
      </w:pPr>
      <w:rPr>
        <w:rFonts w:hint="default"/>
        <w:lang w:val="zh-CN" w:eastAsia="zh-CN" w:bidi="zh-CN"/>
      </w:rPr>
    </w:lvl>
    <w:lvl w:ilvl="3" w:tentative="0">
      <w:start w:val="0"/>
      <w:numFmt w:val="bullet"/>
      <w:lvlText w:val="•"/>
      <w:lvlJc w:val="left"/>
      <w:pPr>
        <w:ind w:left="2805" w:hanging="322"/>
      </w:pPr>
      <w:rPr>
        <w:rFonts w:hint="default"/>
        <w:lang w:val="zh-CN" w:eastAsia="zh-CN" w:bidi="zh-CN"/>
      </w:rPr>
    </w:lvl>
    <w:lvl w:ilvl="4" w:tentative="0">
      <w:start w:val="0"/>
      <w:numFmt w:val="bullet"/>
      <w:lvlText w:val="•"/>
      <w:lvlJc w:val="left"/>
      <w:pPr>
        <w:ind w:left="3694" w:hanging="322"/>
      </w:pPr>
      <w:rPr>
        <w:rFonts w:hint="default"/>
        <w:lang w:val="zh-CN" w:eastAsia="zh-CN" w:bidi="zh-CN"/>
      </w:rPr>
    </w:lvl>
    <w:lvl w:ilvl="5" w:tentative="0">
      <w:start w:val="0"/>
      <w:numFmt w:val="bullet"/>
      <w:lvlText w:val="•"/>
      <w:lvlJc w:val="left"/>
      <w:pPr>
        <w:ind w:left="4583" w:hanging="322"/>
      </w:pPr>
      <w:rPr>
        <w:rFonts w:hint="default"/>
        <w:lang w:val="zh-CN" w:eastAsia="zh-CN" w:bidi="zh-CN"/>
      </w:rPr>
    </w:lvl>
    <w:lvl w:ilvl="6" w:tentative="0">
      <w:start w:val="0"/>
      <w:numFmt w:val="bullet"/>
      <w:lvlText w:val="•"/>
      <w:lvlJc w:val="left"/>
      <w:pPr>
        <w:ind w:left="5471" w:hanging="322"/>
      </w:pPr>
      <w:rPr>
        <w:rFonts w:hint="default"/>
        <w:lang w:val="zh-CN" w:eastAsia="zh-CN" w:bidi="zh-CN"/>
      </w:rPr>
    </w:lvl>
    <w:lvl w:ilvl="7" w:tentative="0">
      <w:start w:val="0"/>
      <w:numFmt w:val="bullet"/>
      <w:lvlText w:val="•"/>
      <w:lvlJc w:val="left"/>
      <w:pPr>
        <w:ind w:left="6360" w:hanging="322"/>
      </w:pPr>
      <w:rPr>
        <w:rFonts w:hint="default"/>
        <w:lang w:val="zh-CN" w:eastAsia="zh-CN" w:bidi="zh-CN"/>
      </w:rPr>
    </w:lvl>
    <w:lvl w:ilvl="8" w:tentative="0">
      <w:start w:val="0"/>
      <w:numFmt w:val="bullet"/>
      <w:lvlText w:val="•"/>
      <w:lvlJc w:val="left"/>
      <w:pPr>
        <w:ind w:left="7249" w:hanging="322"/>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140" w:hanging="802"/>
        <w:jc w:val="left"/>
      </w:pPr>
      <w:rPr>
        <w:rFonts w:hint="default" w:ascii="等线" w:hAnsi="等线" w:eastAsia="等线" w:cs="等线"/>
        <w:spacing w:val="-2"/>
        <w:w w:val="99"/>
        <w:sz w:val="30"/>
        <w:szCs w:val="30"/>
        <w:lang w:val="zh-CN" w:eastAsia="zh-CN" w:bidi="zh-CN"/>
      </w:rPr>
    </w:lvl>
    <w:lvl w:ilvl="1" w:tentative="0">
      <w:start w:val="0"/>
      <w:numFmt w:val="bullet"/>
      <w:lvlText w:val="•"/>
      <w:lvlJc w:val="left"/>
      <w:pPr>
        <w:ind w:left="1028" w:hanging="802"/>
      </w:pPr>
      <w:rPr>
        <w:rFonts w:hint="default"/>
        <w:lang w:val="zh-CN" w:eastAsia="zh-CN" w:bidi="zh-CN"/>
      </w:rPr>
    </w:lvl>
    <w:lvl w:ilvl="2" w:tentative="0">
      <w:start w:val="0"/>
      <w:numFmt w:val="bullet"/>
      <w:lvlText w:val="•"/>
      <w:lvlJc w:val="left"/>
      <w:pPr>
        <w:ind w:left="1917" w:hanging="802"/>
      </w:pPr>
      <w:rPr>
        <w:rFonts w:hint="default"/>
        <w:lang w:val="zh-CN" w:eastAsia="zh-CN" w:bidi="zh-CN"/>
      </w:rPr>
    </w:lvl>
    <w:lvl w:ilvl="3" w:tentative="0">
      <w:start w:val="0"/>
      <w:numFmt w:val="bullet"/>
      <w:lvlText w:val="•"/>
      <w:lvlJc w:val="left"/>
      <w:pPr>
        <w:ind w:left="2805" w:hanging="802"/>
      </w:pPr>
      <w:rPr>
        <w:rFonts w:hint="default"/>
        <w:lang w:val="zh-CN" w:eastAsia="zh-CN" w:bidi="zh-CN"/>
      </w:rPr>
    </w:lvl>
    <w:lvl w:ilvl="4" w:tentative="0">
      <w:start w:val="0"/>
      <w:numFmt w:val="bullet"/>
      <w:lvlText w:val="•"/>
      <w:lvlJc w:val="left"/>
      <w:pPr>
        <w:ind w:left="3694" w:hanging="802"/>
      </w:pPr>
      <w:rPr>
        <w:rFonts w:hint="default"/>
        <w:lang w:val="zh-CN" w:eastAsia="zh-CN" w:bidi="zh-CN"/>
      </w:rPr>
    </w:lvl>
    <w:lvl w:ilvl="5" w:tentative="0">
      <w:start w:val="0"/>
      <w:numFmt w:val="bullet"/>
      <w:lvlText w:val="•"/>
      <w:lvlJc w:val="left"/>
      <w:pPr>
        <w:ind w:left="4583" w:hanging="802"/>
      </w:pPr>
      <w:rPr>
        <w:rFonts w:hint="default"/>
        <w:lang w:val="zh-CN" w:eastAsia="zh-CN" w:bidi="zh-CN"/>
      </w:rPr>
    </w:lvl>
    <w:lvl w:ilvl="6" w:tentative="0">
      <w:start w:val="0"/>
      <w:numFmt w:val="bullet"/>
      <w:lvlText w:val="•"/>
      <w:lvlJc w:val="left"/>
      <w:pPr>
        <w:ind w:left="5471" w:hanging="802"/>
      </w:pPr>
      <w:rPr>
        <w:rFonts w:hint="default"/>
        <w:lang w:val="zh-CN" w:eastAsia="zh-CN" w:bidi="zh-CN"/>
      </w:rPr>
    </w:lvl>
    <w:lvl w:ilvl="7" w:tentative="0">
      <w:start w:val="0"/>
      <w:numFmt w:val="bullet"/>
      <w:lvlText w:val="•"/>
      <w:lvlJc w:val="left"/>
      <w:pPr>
        <w:ind w:left="6360" w:hanging="802"/>
      </w:pPr>
      <w:rPr>
        <w:rFonts w:hint="default"/>
        <w:lang w:val="zh-CN" w:eastAsia="zh-CN" w:bidi="zh-CN"/>
      </w:rPr>
    </w:lvl>
    <w:lvl w:ilvl="8" w:tentative="0">
      <w:start w:val="0"/>
      <w:numFmt w:val="bullet"/>
      <w:lvlText w:val="•"/>
      <w:lvlJc w:val="left"/>
      <w:pPr>
        <w:ind w:left="7249" w:hanging="802"/>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C6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等线" w:hAnsi="等线" w:eastAsia="等线" w:cs="等线"/>
      <w:sz w:val="22"/>
      <w:szCs w:val="22"/>
      <w:lang w:val="zh-CN" w:eastAsia="zh-CN" w:bidi="zh-CN"/>
    </w:rPr>
  </w:style>
  <w:style w:type="paragraph" w:styleId="2">
    <w:name w:val="heading 1"/>
    <w:basedOn w:val="1"/>
    <w:next w:val="1"/>
    <w:qFormat/>
    <w:uiPriority w:val="1"/>
    <w:pPr>
      <w:ind w:left="101"/>
      <w:jc w:val="center"/>
      <w:outlineLvl w:val="1"/>
    </w:pPr>
    <w:rPr>
      <w:rFonts w:ascii="宋体" w:hAnsi="宋体" w:eastAsia="宋体" w:cs="宋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等线" w:hAnsi="等线" w:eastAsia="等线" w:cs="等线"/>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40" w:firstLine="640"/>
    </w:pPr>
    <w:rPr>
      <w:rFonts w:ascii="等线" w:hAnsi="等线" w:eastAsia="等线" w:cs="等线"/>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2022-03-28T02:07:00Z</dcterms:created>
  <dc:creator>梓烨</dc:creator>
  <cp:lastModifiedBy>陶卫平</cp:lastModifiedBy>
  <dcterms:modified xsi:type="dcterms:W3CDTF">2022-03-28T02:10:45Z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2010</vt:lpwstr>
  </property>
  <property fmtid="{D5CDD505-2E9C-101B-9397-08002B2CF9AE}" pid="4" name="LastSaved">
    <vt:filetime>2022-03-28T00:00:00Z</vt:filetime>
  </property>
  <property fmtid="{D5CDD505-2E9C-101B-9397-08002B2CF9AE}" pid="5" name="KSOProductBuildVer">
    <vt:lpwstr>2052-11.1.0.9914</vt:lpwstr>
  </property>
</Properties>
</file>